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221" w14:textId="77777777" w:rsidR="001739A7" w:rsidRPr="00911A54" w:rsidRDefault="001739A7" w:rsidP="001739A7">
      <w:pPr>
        <w:rPr>
          <w:rFonts w:ascii="Arial" w:hAnsi="Arial" w:cs="Arial"/>
        </w:rPr>
      </w:pPr>
    </w:p>
    <w:p w14:paraId="674D8911" w14:textId="084F3924" w:rsidR="00911A54" w:rsidRDefault="000E4B32" w:rsidP="00927862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911A54">
        <w:rPr>
          <w:sz w:val="28"/>
          <w:szCs w:val="28"/>
        </w:rPr>
        <w:t xml:space="preserve">. ročník soutěže </w:t>
      </w:r>
    </w:p>
    <w:p w14:paraId="268C6ECB" w14:textId="388F2A10" w:rsidR="00940B51" w:rsidRPr="00911A54" w:rsidRDefault="00927862" w:rsidP="00927862">
      <w:pPr>
        <w:pStyle w:val="Nadpis1"/>
        <w:jc w:val="center"/>
        <w:rPr>
          <w:sz w:val="28"/>
          <w:szCs w:val="28"/>
        </w:rPr>
      </w:pPr>
      <w:r w:rsidRPr="00911A54">
        <w:rPr>
          <w:sz w:val="28"/>
          <w:szCs w:val="28"/>
        </w:rPr>
        <w:t xml:space="preserve">Cena hejtmana </w:t>
      </w:r>
      <w:r w:rsidR="008A692A" w:rsidRPr="00911A54">
        <w:rPr>
          <w:sz w:val="28"/>
          <w:szCs w:val="28"/>
        </w:rPr>
        <w:t xml:space="preserve">Olomouckého </w:t>
      </w:r>
      <w:r w:rsidRPr="00911A54">
        <w:rPr>
          <w:sz w:val="28"/>
          <w:szCs w:val="28"/>
        </w:rPr>
        <w:t>kraje za společenskou odpovědnost</w:t>
      </w:r>
    </w:p>
    <w:p w14:paraId="74831B10" w14:textId="501BB945" w:rsidR="004F7DE8" w:rsidRPr="00911A54" w:rsidRDefault="0031001D" w:rsidP="00F92280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Obce s rozšířenou působností, obce</w:t>
      </w:r>
    </w:p>
    <w:p w14:paraId="64B2334A" w14:textId="77777777" w:rsidR="00F92280" w:rsidRPr="00911A54" w:rsidRDefault="00F92280" w:rsidP="00F92280">
      <w:pPr>
        <w:jc w:val="center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t>DOTAZNÍK</w:t>
      </w:r>
    </w:p>
    <w:p w14:paraId="23668F1A" w14:textId="77777777" w:rsidR="00BE54E3" w:rsidRPr="00911A54" w:rsidRDefault="00BE54E3" w:rsidP="00BE54E3">
      <w:pPr>
        <w:rPr>
          <w:rFonts w:ascii="Arial" w:hAnsi="Arial" w:cs="Arial"/>
          <w:sz w:val="22"/>
          <w:szCs w:val="22"/>
        </w:rPr>
      </w:pPr>
    </w:p>
    <w:p w14:paraId="308C9D88" w14:textId="77777777" w:rsidR="000439FD" w:rsidRPr="00911A54" w:rsidRDefault="000439FD" w:rsidP="000439FD">
      <w:pPr>
        <w:rPr>
          <w:rFonts w:ascii="Arial" w:hAnsi="Arial" w:cs="Arial"/>
          <w:b/>
          <w:sz w:val="22"/>
          <w:szCs w:val="22"/>
        </w:rPr>
      </w:pPr>
      <w:r w:rsidRPr="00911A54">
        <w:rPr>
          <w:rFonts w:ascii="Arial" w:hAnsi="Arial" w:cs="Arial"/>
          <w:b/>
          <w:sz w:val="22"/>
          <w:szCs w:val="22"/>
        </w:rPr>
        <w:t>Základní údaje o organizaci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1"/>
      </w:tblGrid>
      <w:tr w:rsidR="000439FD" w:rsidRPr="00911A54" w14:paraId="7332D979" w14:textId="77777777">
        <w:trPr>
          <w:trHeight w:val="361"/>
          <w:jc w:val="center"/>
        </w:trPr>
        <w:tc>
          <w:tcPr>
            <w:tcW w:w="14781" w:type="dxa"/>
            <w:vAlign w:val="center"/>
          </w:tcPr>
          <w:p w14:paraId="1D843004" w14:textId="5F56AF60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Organizace: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5371485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  <w:tr w:rsidR="000439FD" w:rsidRPr="00911A54" w14:paraId="78843228" w14:textId="77777777">
        <w:trPr>
          <w:trHeight w:val="331"/>
          <w:jc w:val="center"/>
        </w:trPr>
        <w:tc>
          <w:tcPr>
            <w:tcW w:w="14781" w:type="dxa"/>
            <w:vAlign w:val="center"/>
          </w:tcPr>
          <w:p w14:paraId="00CDF6DD" w14:textId="38471D08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Sídlo organizace: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1082629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  <w:tr w:rsidR="000439FD" w:rsidRPr="00911A54" w14:paraId="631034FB" w14:textId="77777777">
        <w:trPr>
          <w:trHeight w:val="518"/>
          <w:jc w:val="center"/>
        </w:trPr>
        <w:tc>
          <w:tcPr>
            <w:tcW w:w="14781" w:type="dxa"/>
            <w:vAlign w:val="center"/>
          </w:tcPr>
          <w:p w14:paraId="02851961" w14:textId="5AE07EDD" w:rsidR="000439FD" w:rsidRPr="00911A54" w:rsidRDefault="0031001D" w:rsidP="00043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 obce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>: (*</w:t>
            </w:r>
            <w:r w:rsidR="00373A84" w:rsidRPr="00911A54">
              <w:rPr>
                <w:rFonts w:ascii="Arial" w:hAnsi="Arial" w:cs="Arial"/>
                <w:sz w:val="22"/>
                <w:szCs w:val="22"/>
              </w:rPr>
              <w:t>výběr označte křížkem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07253F8" w14:textId="3C4A4E87" w:rsidR="0031001D" w:rsidRDefault="00000000" w:rsidP="008B1BA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542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0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1001D">
              <w:rPr>
                <w:rFonts w:ascii="Arial" w:hAnsi="Arial" w:cs="Arial"/>
                <w:sz w:val="22"/>
                <w:szCs w:val="22"/>
              </w:rPr>
              <w:t xml:space="preserve">obec s rozšířenou </w:t>
            </w:r>
            <w:r w:rsidR="009D6E35">
              <w:rPr>
                <w:rFonts w:ascii="Arial" w:hAnsi="Arial" w:cs="Arial"/>
                <w:sz w:val="22"/>
                <w:szCs w:val="22"/>
              </w:rPr>
              <w:t>působností</w:t>
            </w:r>
            <w:r w:rsidR="0031001D">
              <w:rPr>
                <w:rFonts w:ascii="Arial" w:hAnsi="Arial" w:cs="Arial"/>
                <w:sz w:val="22"/>
                <w:szCs w:val="22"/>
              </w:rPr>
              <w:t xml:space="preserve"> nebo obec s pověřeným obecním úřadem</w:t>
            </w:r>
          </w:p>
          <w:p w14:paraId="472B4C05" w14:textId="5BF348D5" w:rsidR="000439FD" w:rsidRPr="00911A54" w:rsidRDefault="00000000" w:rsidP="008B1BA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176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528" w:rsidRPr="00911A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1001D">
              <w:rPr>
                <w:rFonts w:ascii="Arial" w:hAnsi="Arial" w:cs="Arial"/>
                <w:sz w:val="22"/>
                <w:szCs w:val="22"/>
              </w:rPr>
              <w:t>obec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E35">
              <w:rPr>
                <w:rFonts w:ascii="Arial" w:hAnsi="Arial" w:cs="Arial"/>
                <w:sz w:val="22"/>
                <w:szCs w:val="22"/>
              </w:rPr>
              <w:t>(vyjma již uvedených)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0439FD" w:rsidRPr="00911A54" w14:paraId="087C7511" w14:textId="77777777">
        <w:trPr>
          <w:trHeight w:val="391"/>
          <w:jc w:val="center"/>
        </w:trPr>
        <w:tc>
          <w:tcPr>
            <w:tcW w:w="14781" w:type="dxa"/>
            <w:vAlign w:val="center"/>
          </w:tcPr>
          <w:p w14:paraId="7FCD77DE" w14:textId="7C540CA5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Zmocněnec pro jednání: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9640887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</w:tbl>
    <w:p w14:paraId="29A3B291" w14:textId="77777777" w:rsidR="000439FD" w:rsidRPr="00911A54" w:rsidRDefault="000439FD" w:rsidP="000439FD">
      <w:pPr>
        <w:rPr>
          <w:rFonts w:ascii="Arial" w:hAnsi="Arial" w:cs="Arial"/>
          <w:sz w:val="22"/>
          <w:szCs w:val="22"/>
        </w:rPr>
      </w:pPr>
    </w:p>
    <w:p w14:paraId="080630A8" w14:textId="14E9644C" w:rsidR="000439FD" w:rsidRPr="00911A54" w:rsidRDefault="000439FD" w:rsidP="000439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 xml:space="preserve">Při vyplňování dotazníku zvažte, </w:t>
      </w:r>
      <w:r w:rsidR="006C3D47" w:rsidRPr="00911A54">
        <w:rPr>
          <w:rFonts w:ascii="Arial" w:hAnsi="Arial" w:cs="Arial"/>
          <w:sz w:val="22"/>
          <w:szCs w:val="22"/>
        </w:rPr>
        <w:t xml:space="preserve">prosím, </w:t>
      </w:r>
      <w:r w:rsidRPr="00911A54">
        <w:rPr>
          <w:rFonts w:ascii="Arial" w:hAnsi="Arial" w:cs="Arial"/>
          <w:sz w:val="22"/>
          <w:szCs w:val="22"/>
        </w:rPr>
        <w:t xml:space="preserve">jakými aktivitami se v zadaných oblastech zabýváte, jak je vyhodnocujete a jaké výsledky vám přinášejí. V rámci odpovědí na otázky uveďte, jak činnosti plánujete a realizujete, jaké jste schopni předložit důkazy o jejich existenci i opatřeních stávajících a případně i do budoucna. V případě prolínání uveďte odkaz tam, kde jste odpověď uvedli. Pokud to není uvedeno jinak, směřujte odpovědi (výsledky) do období </w:t>
      </w:r>
      <w:r w:rsidR="001E4249" w:rsidRPr="00911A54">
        <w:rPr>
          <w:rFonts w:ascii="Arial" w:hAnsi="Arial" w:cs="Arial"/>
          <w:sz w:val="22"/>
          <w:szCs w:val="22"/>
        </w:rPr>
        <w:t xml:space="preserve">roku </w:t>
      </w:r>
      <w:r w:rsidR="00E85593" w:rsidRPr="00911A54">
        <w:rPr>
          <w:rFonts w:ascii="Arial" w:hAnsi="Arial" w:cs="Arial"/>
          <w:sz w:val="22"/>
          <w:szCs w:val="22"/>
        </w:rPr>
        <w:t>202</w:t>
      </w:r>
      <w:r w:rsidR="004806E2">
        <w:rPr>
          <w:rFonts w:ascii="Arial" w:hAnsi="Arial" w:cs="Arial"/>
          <w:sz w:val="22"/>
          <w:szCs w:val="22"/>
        </w:rPr>
        <w:t>5</w:t>
      </w:r>
      <w:r w:rsidR="008500CD" w:rsidRPr="00911A54">
        <w:rPr>
          <w:rFonts w:ascii="Arial" w:hAnsi="Arial" w:cs="Arial"/>
          <w:sz w:val="22"/>
          <w:szCs w:val="22"/>
        </w:rPr>
        <w:t>.</w:t>
      </w:r>
      <w:r w:rsidRPr="00911A54">
        <w:rPr>
          <w:rFonts w:ascii="Arial" w:hAnsi="Arial" w:cs="Arial"/>
          <w:sz w:val="22"/>
          <w:szCs w:val="22"/>
        </w:rPr>
        <w:t xml:space="preserve"> Úroveň vyspělosti (UV) posoudí po vyplnění dotazníku</w:t>
      </w:r>
      <w:r w:rsidR="000F4565" w:rsidRPr="00911A54">
        <w:rPr>
          <w:rFonts w:ascii="Arial" w:hAnsi="Arial" w:cs="Arial"/>
          <w:sz w:val="22"/>
          <w:szCs w:val="22"/>
        </w:rPr>
        <w:t xml:space="preserve"> Radou kvality ČR </w:t>
      </w:r>
      <w:r w:rsidR="0048677B" w:rsidRPr="00911A54">
        <w:rPr>
          <w:rFonts w:ascii="Arial" w:hAnsi="Arial" w:cs="Arial"/>
          <w:sz w:val="22"/>
          <w:szCs w:val="22"/>
        </w:rPr>
        <w:t>a krajem</w:t>
      </w:r>
      <w:r w:rsidRPr="00911A54">
        <w:rPr>
          <w:rFonts w:ascii="Arial" w:hAnsi="Arial" w:cs="Arial"/>
          <w:sz w:val="22"/>
          <w:szCs w:val="22"/>
        </w:rPr>
        <w:t xml:space="preserve"> jmenovaní kvalifikovaní hodnotitelé. O konečném umístění rozhodne </w:t>
      </w:r>
      <w:r w:rsidR="00453FAE" w:rsidRPr="00911A54">
        <w:rPr>
          <w:rFonts w:ascii="Arial" w:hAnsi="Arial" w:cs="Arial"/>
          <w:sz w:val="22"/>
          <w:szCs w:val="22"/>
        </w:rPr>
        <w:t xml:space="preserve">nezávislá </w:t>
      </w:r>
      <w:r w:rsidR="00EE1E5B" w:rsidRPr="00911A54">
        <w:rPr>
          <w:rFonts w:ascii="Arial" w:hAnsi="Arial" w:cs="Arial"/>
          <w:sz w:val="22"/>
          <w:szCs w:val="22"/>
        </w:rPr>
        <w:t>H</w:t>
      </w:r>
      <w:r w:rsidR="008960AF" w:rsidRPr="00911A54">
        <w:rPr>
          <w:rFonts w:ascii="Arial" w:hAnsi="Arial" w:cs="Arial"/>
          <w:sz w:val="22"/>
          <w:szCs w:val="22"/>
        </w:rPr>
        <w:t>odnotící</w:t>
      </w:r>
      <w:r w:rsidR="00453FAE" w:rsidRPr="00911A54">
        <w:rPr>
          <w:rFonts w:ascii="Arial" w:hAnsi="Arial" w:cs="Arial"/>
          <w:sz w:val="22"/>
          <w:szCs w:val="22"/>
        </w:rPr>
        <w:t xml:space="preserve"> komise</w:t>
      </w:r>
      <w:r w:rsidRPr="00911A54">
        <w:rPr>
          <w:rFonts w:ascii="Arial" w:hAnsi="Arial" w:cs="Arial"/>
          <w:sz w:val="22"/>
          <w:szCs w:val="22"/>
        </w:rPr>
        <w:t xml:space="preserve">. Tabulka hodnocení je uvedena v závěru. </w:t>
      </w:r>
      <w:r w:rsidRPr="00911A54">
        <w:rPr>
          <w:rFonts w:ascii="Arial" w:hAnsi="Arial" w:cs="Arial"/>
          <w:b/>
          <w:bCs/>
          <w:sz w:val="22"/>
          <w:szCs w:val="22"/>
        </w:rPr>
        <w:t>V </w:t>
      </w:r>
      <w:r w:rsidR="00592CF6" w:rsidRPr="00911A54">
        <w:rPr>
          <w:rFonts w:ascii="Arial" w:hAnsi="Arial" w:cs="Arial"/>
          <w:b/>
          <w:bCs/>
          <w:sz w:val="22"/>
          <w:szCs w:val="22"/>
        </w:rPr>
        <w:t>17</w:t>
      </w:r>
      <w:r w:rsidRPr="00911A54">
        <w:rPr>
          <w:rFonts w:ascii="Arial" w:hAnsi="Arial" w:cs="Arial"/>
          <w:b/>
          <w:bCs/>
          <w:sz w:val="22"/>
          <w:szCs w:val="22"/>
        </w:rPr>
        <w:t xml:space="preserve"> položených otázkách můžete získat 0-5 bodů představujících úroveň vyspělosti, ce</w:t>
      </w:r>
      <w:r w:rsidR="00480394" w:rsidRPr="00911A54">
        <w:rPr>
          <w:rFonts w:ascii="Arial" w:hAnsi="Arial" w:cs="Arial"/>
          <w:b/>
          <w:bCs/>
          <w:sz w:val="22"/>
          <w:szCs w:val="22"/>
        </w:rPr>
        <w:t>lkem můžete získat až</w:t>
      </w:r>
      <w:r w:rsidR="00EE5DF1" w:rsidRPr="00911A54">
        <w:rPr>
          <w:rFonts w:ascii="Arial" w:hAnsi="Arial" w:cs="Arial"/>
          <w:b/>
          <w:bCs/>
          <w:sz w:val="22"/>
          <w:szCs w:val="22"/>
        </w:rPr>
        <w:t xml:space="preserve"> </w:t>
      </w:r>
      <w:r w:rsidR="00592CF6" w:rsidRPr="00911A54">
        <w:rPr>
          <w:rFonts w:ascii="Arial" w:hAnsi="Arial" w:cs="Arial"/>
          <w:b/>
          <w:bCs/>
          <w:sz w:val="22"/>
          <w:szCs w:val="22"/>
        </w:rPr>
        <w:t>8</w:t>
      </w:r>
      <w:r w:rsidR="0076476E" w:rsidRPr="00911A54">
        <w:rPr>
          <w:rFonts w:ascii="Arial" w:hAnsi="Arial" w:cs="Arial"/>
          <w:b/>
          <w:bCs/>
          <w:sz w:val="22"/>
          <w:szCs w:val="22"/>
        </w:rPr>
        <w:t>5</w:t>
      </w:r>
      <w:r w:rsidRPr="00911A54">
        <w:rPr>
          <w:rFonts w:ascii="Arial" w:hAnsi="Arial" w:cs="Arial"/>
          <w:b/>
          <w:bCs/>
          <w:sz w:val="22"/>
          <w:szCs w:val="22"/>
        </w:rPr>
        <w:t xml:space="preserve"> bodů. </w:t>
      </w:r>
    </w:p>
    <w:p w14:paraId="7085578C" w14:textId="77777777" w:rsidR="00453FAE" w:rsidRPr="00911A54" w:rsidRDefault="00453FAE" w:rsidP="000439FD">
      <w:pPr>
        <w:jc w:val="both"/>
        <w:rPr>
          <w:rFonts w:ascii="Arial" w:hAnsi="Arial" w:cs="Arial"/>
          <w:sz w:val="22"/>
          <w:szCs w:val="22"/>
        </w:rPr>
      </w:pPr>
    </w:p>
    <w:p w14:paraId="467C90BE" w14:textId="77777777" w:rsidR="00202166" w:rsidRPr="00911A54" w:rsidRDefault="004F7DE8" w:rsidP="00202166">
      <w:pPr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 xml:space="preserve">Pro </w:t>
      </w:r>
      <w:r w:rsidR="00EE1E5B" w:rsidRPr="00911A54">
        <w:rPr>
          <w:rFonts w:ascii="Arial" w:hAnsi="Arial" w:cs="Arial"/>
          <w:sz w:val="22"/>
          <w:szCs w:val="22"/>
        </w:rPr>
        <w:t>te</w:t>
      </w:r>
      <w:r w:rsidR="005A5AB0" w:rsidRPr="00911A54">
        <w:rPr>
          <w:rFonts w:ascii="Arial" w:hAnsi="Arial" w:cs="Arial"/>
          <w:sz w:val="22"/>
          <w:szCs w:val="22"/>
        </w:rPr>
        <w:t xml:space="preserve">matickou </w:t>
      </w:r>
      <w:r w:rsidRPr="00911A54">
        <w:rPr>
          <w:rFonts w:ascii="Arial" w:hAnsi="Arial" w:cs="Arial"/>
          <w:sz w:val="22"/>
          <w:szCs w:val="22"/>
        </w:rPr>
        <w:t xml:space="preserve">přehlednost je dotazník rozdělen </w:t>
      </w:r>
      <w:r w:rsidR="005A5AB0" w:rsidRPr="00911A54">
        <w:rPr>
          <w:rFonts w:ascii="Arial" w:hAnsi="Arial" w:cs="Arial"/>
          <w:sz w:val="22"/>
          <w:szCs w:val="22"/>
        </w:rPr>
        <w:t>následovně</w:t>
      </w:r>
      <w:r w:rsidRPr="00911A54">
        <w:rPr>
          <w:rFonts w:ascii="Arial" w:hAnsi="Arial" w:cs="Arial"/>
          <w:sz w:val="22"/>
          <w:szCs w:val="22"/>
        </w:rPr>
        <w:t>:</w:t>
      </w:r>
    </w:p>
    <w:p w14:paraId="33C99EAB" w14:textId="77777777" w:rsidR="004F7DE8" w:rsidRPr="00911A54" w:rsidRDefault="004F7DE8" w:rsidP="00202166">
      <w:pPr>
        <w:jc w:val="both"/>
        <w:rPr>
          <w:rFonts w:ascii="Arial" w:hAnsi="Arial" w:cs="Arial"/>
          <w:sz w:val="22"/>
          <w:szCs w:val="22"/>
        </w:rPr>
      </w:pPr>
    </w:p>
    <w:p w14:paraId="58D8D133" w14:textId="2B065B34" w:rsidR="004F7DE8" w:rsidRPr="00911A54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regionální odpovědnost</w:t>
      </w:r>
      <w:r w:rsidR="001E4249" w:rsidRPr="00911A54">
        <w:rPr>
          <w:rFonts w:ascii="Arial" w:hAnsi="Arial" w:cs="Arial"/>
          <w:sz w:val="22"/>
          <w:szCs w:val="22"/>
        </w:rPr>
        <w:t xml:space="preserve"> organizací za rok 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10DE6B85" w14:textId="5FE7E1B5" w:rsidR="00530BCC" w:rsidRPr="00911A54" w:rsidRDefault="004F7DE8" w:rsidP="00D670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sociální odpovědnost</w:t>
      </w:r>
      <w:r w:rsidR="00EE5DF1" w:rsidRPr="00911A54">
        <w:rPr>
          <w:rFonts w:ascii="Arial" w:hAnsi="Arial" w:cs="Arial"/>
          <w:sz w:val="22"/>
          <w:szCs w:val="22"/>
        </w:rPr>
        <w:t xml:space="preserve"> organizací za rok 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3FCF8690" w14:textId="480D5163" w:rsidR="000E5736" w:rsidRPr="00911A54" w:rsidRDefault="000E5736" w:rsidP="00D670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ekonom</w:t>
      </w:r>
      <w:r w:rsidR="0086492B" w:rsidRPr="00911A54">
        <w:rPr>
          <w:rFonts w:ascii="Arial" w:hAnsi="Arial" w:cs="Arial"/>
          <w:sz w:val="22"/>
          <w:szCs w:val="22"/>
        </w:rPr>
        <w:t>ická odpovědnost organizací 202</w:t>
      </w:r>
      <w:r w:rsidR="000E4B32">
        <w:rPr>
          <w:rFonts w:ascii="Arial" w:hAnsi="Arial" w:cs="Arial"/>
          <w:sz w:val="22"/>
          <w:szCs w:val="22"/>
        </w:rPr>
        <w:t>5</w:t>
      </w:r>
    </w:p>
    <w:p w14:paraId="176A1376" w14:textId="6584675F" w:rsidR="004F7DE8" w:rsidRPr="00911A54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environmentální odpovědnost</w:t>
      </w:r>
      <w:r w:rsidR="001E4249" w:rsidRPr="00911A54">
        <w:rPr>
          <w:rFonts w:ascii="Arial" w:hAnsi="Arial" w:cs="Arial"/>
          <w:sz w:val="22"/>
          <w:szCs w:val="22"/>
        </w:rPr>
        <w:t xml:space="preserve"> organizací za rok 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5B7964D7" w14:textId="47466A97" w:rsidR="004F7DE8" w:rsidRPr="00911A54" w:rsidRDefault="008259FC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doplňkové otázky</w:t>
      </w:r>
      <w:r w:rsidR="00D67022" w:rsidRPr="00911A54">
        <w:rPr>
          <w:rFonts w:ascii="Arial" w:hAnsi="Arial" w:cs="Arial"/>
          <w:sz w:val="22"/>
          <w:szCs w:val="22"/>
        </w:rPr>
        <w:t xml:space="preserve"> za r</w:t>
      </w:r>
      <w:r w:rsidR="00EE5DF1" w:rsidRPr="00911A54">
        <w:rPr>
          <w:rFonts w:ascii="Arial" w:hAnsi="Arial" w:cs="Arial"/>
          <w:sz w:val="22"/>
          <w:szCs w:val="22"/>
        </w:rPr>
        <w:t xml:space="preserve">ok </w:t>
      </w:r>
      <w:r w:rsidR="001E4249" w:rsidRPr="00911A54">
        <w:rPr>
          <w:rFonts w:ascii="Arial" w:hAnsi="Arial" w:cs="Arial"/>
          <w:sz w:val="22"/>
          <w:szCs w:val="22"/>
        </w:rPr>
        <w:t>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5B1E772D" w14:textId="77777777" w:rsidR="004F7DE8" w:rsidRPr="00911A54" w:rsidRDefault="004F7DE8" w:rsidP="00202166">
      <w:pPr>
        <w:jc w:val="both"/>
        <w:rPr>
          <w:rFonts w:ascii="Arial" w:hAnsi="Arial" w:cs="Arial"/>
          <w:sz w:val="22"/>
          <w:szCs w:val="22"/>
        </w:rPr>
      </w:pPr>
    </w:p>
    <w:p w14:paraId="3ACEE8D7" w14:textId="77777777" w:rsidR="00373A84" w:rsidRPr="00911A54" w:rsidRDefault="00373A84" w:rsidP="00A02131">
      <w:pPr>
        <w:rPr>
          <w:rFonts w:ascii="Arial" w:hAnsi="Arial" w:cs="Arial"/>
        </w:rPr>
      </w:pPr>
    </w:p>
    <w:p w14:paraId="2EC764BC" w14:textId="77777777" w:rsidR="004051BE" w:rsidRPr="00911A54" w:rsidRDefault="004051BE" w:rsidP="00A02131">
      <w:pPr>
        <w:rPr>
          <w:rFonts w:ascii="Arial" w:hAnsi="Arial" w:cs="Arial"/>
        </w:rPr>
      </w:pPr>
    </w:p>
    <w:tbl>
      <w:tblPr>
        <w:tblW w:w="14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208"/>
        <w:gridCol w:w="10513"/>
        <w:gridCol w:w="599"/>
      </w:tblGrid>
      <w:tr w:rsidR="002047FE" w:rsidRPr="00911A54" w14:paraId="647125B0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A875267" w14:textId="180F1E82" w:rsidR="002047FE" w:rsidRPr="00911A54" w:rsidRDefault="002047FE" w:rsidP="002321C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SOCIÁLNÍ OD</w:t>
            </w:r>
            <w:r w:rsidR="00393166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POVĚDNOST ORGANIZACÍ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3548F" w:rsidRPr="00911A54" w14:paraId="4F4F8C17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CD5" w14:textId="77777777" w:rsidR="002047FE" w:rsidRPr="00911A54" w:rsidRDefault="00204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26CC" w14:textId="77777777" w:rsidR="002047FE" w:rsidRPr="00911A54" w:rsidRDefault="002047FE" w:rsidP="00BF5ED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3DC5" w14:textId="77777777" w:rsidR="002047FE" w:rsidRPr="00911A54" w:rsidRDefault="002047FE" w:rsidP="00BF5ED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38A5B" w14:textId="77777777" w:rsidR="002047FE" w:rsidRPr="00911A54" w:rsidRDefault="00204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2CD35E6B" w14:textId="77777777" w:rsidTr="000E5736">
        <w:trPr>
          <w:trHeight w:val="30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2FB0" w14:textId="52DDD9F1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1415E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8BF9" w14:textId="77777777" w:rsidR="009D6E35" w:rsidRDefault="00F1415E" w:rsidP="00373A84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zapojujete své zaměstnance do rozhodovacích procesů </w:t>
            </w:r>
            <w:r w:rsidRPr="00911A54">
              <w:rPr>
                <w:rFonts w:ascii="Arial" w:hAnsi="Arial" w:cs="Arial"/>
                <w:sz w:val="20"/>
                <w:szCs w:val="20"/>
              </w:rPr>
              <w:br/>
              <w:t>a zlepšování chodu vaš</w:t>
            </w:r>
            <w:r w:rsidR="009D6E35">
              <w:rPr>
                <w:rFonts w:ascii="Arial" w:hAnsi="Arial" w:cs="Arial"/>
                <w:sz w:val="20"/>
                <w:szCs w:val="20"/>
              </w:rPr>
              <w:t>eho úřadu</w:t>
            </w:r>
            <w:r w:rsidRPr="00911A54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50384AE7" w14:textId="5995F096" w:rsidR="003B7987" w:rsidRPr="00911A54" w:rsidRDefault="00F1415E" w:rsidP="00373A84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zlepšovací návrhy zaměstnanců, týmová práce, realizace interních projektů…)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7303980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A9E6333" w14:textId="4CE43D9C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068DA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4B5784A1" w14:textId="77777777" w:rsidTr="000E5736">
        <w:trPr>
          <w:trHeight w:val="20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5F0" w14:textId="007E0F4E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1415E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A494" w14:textId="77777777" w:rsidR="003B7987" w:rsidRPr="00911A54" w:rsidRDefault="00F1415E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zjišťujete spokojenost svých zaměstnanců? (např. průzkum spokojenosti, řízené pohovory…)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6996117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1073D2" w14:textId="13F6DA7B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7FFA7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044E17F5" w14:textId="77777777" w:rsidTr="000E5736">
        <w:trPr>
          <w:trHeight w:val="30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1F5" w14:textId="3908813E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FC4E" w14:textId="77777777" w:rsidR="003B7987" w:rsidRPr="00911A54" w:rsidRDefault="003B7987" w:rsidP="00F1415E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Jaké poskytujete nefinanční benefity svým zaměstnancům</w:t>
            </w:r>
            <w:r w:rsidR="00F1415E" w:rsidRPr="00911A5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427016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3F102E" w14:textId="1429A72B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5C985E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248EEF3F" w14:textId="77777777" w:rsidTr="000E5736">
        <w:trPr>
          <w:trHeight w:val="34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C242" w14:textId="07AD7260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36EC" w14:textId="77777777" w:rsidR="003B7987" w:rsidRPr="00911A54" w:rsidRDefault="003B7987" w:rsidP="00BD5E6B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pečujete o </w:t>
            </w:r>
            <w:r w:rsidR="00BD5E6B" w:rsidRPr="00911A54">
              <w:rPr>
                <w:rFonts w:ascii="Arial" w:hAnsi="Arial" w:cs="Arial"/>
                <w:sz w:val="20"/>
                <w:szCs w:val="20"/>
              </w:rPr>
              <w:t>odborný růst svých zaměstnanců nad rámec zákonných povinností? (např. plány kariérního rozvoje, stáže, vzdělávání…)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648159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ADA027" w14:textId="41886689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E5B649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534A9654" w14:textId="77777777" w:rsidTr="000E5736">
        <w:trPr>
          <w:trHeight w:val="214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B30" w14:textId="1E9BAB31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15DC" w14:textId="77777777" w:rsidR="003B7987" w:rsidRPr="00911A54" w:rsidRDefault="00BD5E6B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se zajímáte o své bývalé zaměstnance, kteří odešli do starobního/invalidního důchodu, rodiče na mateřské dovolené, dlouhodobě nemocné…?</w:t>
            </w:r>
          </w:p>
          <w:p w14:paraId="3BFC8651" w14:textId="77777777" w:rsidR="003B7987" w:rsidRPr="00911A54" w:rsidRDefault="003B7987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0134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B9B2C2" w14:textId="7A353011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0B9472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706B2C2F" w14:textId="77777777" w:rsidTr="000E5736">
        <w:trPr>
          <w:trHeight w:val="363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0834" w14:textId="79E64482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9E1E" w14:textId="77777777" w:rsidR="003B7987" w:rsidRPr="00911A54" w:rsidRDefault="00BD5E6B" w:rsidP="00BD5E6B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Co děláte pro zlepšování bezpečnosti práce a ochrany zdraví svých zaměstnanců nad rámec platné legislativy? (např. nepovinná školení k rizikům spojeným s prací, nepovinné očkování, ergonomický nábytek, nářadí, uspořádaní pracoviště, firemní tělocvična, nepovinné OOP, bezpečnostní kamerové monitorovací systémy, automatické poplachové hlásiče</w:t>
            </w:r>
            <w:r w:rsidR="006B5D48" w:rsidRPr="00911A54">
              <w:rPr>
                <w:rFonts w:ascii="Arial" w:hAnsi="Arial" w:cs="Arial"/>
                <w:sz w:val="20"/>
                <w:szCs w:val="20"/>
              </w:rPr>
              <w:t>, poskytování vitamínů a prevenčních programů…)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3373257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42F95AE" w14:textId="0612CC74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DF13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03A8FC0E" w14:textId="77777777" w:rsidTr="000E5736">
        <w:trPr>
          <w:trHeight w:val="257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E2D" w14:textId="03419FC4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F6F4" w14:textId="77777777" w:rsidR="009D6E35" w:rsidRDefault="003B7987" w:rsidP="006B5D48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se </w:t>
            </w:r>
            <w:r w:rsidR="006B5D48" w:rsidRPr="00911A54">
              <w:rPr>
                <w:rFonts w:ascii="Arial" w:hAnsi="Arial" w:cs="Arial"/>
                <w:sz w:val="20"/>
                <w:szCs w:val="20"/>
              </w:rPr>
              <w:t xml:space="preserve">u vás prakticky projevuje dodržování rovných příležitostí pro vaše zaměstnance? </w:t>
            </w:r>
          </w:p>
          <w:p w14:paraId="1EE00BCB" w14:textId="11DF228B" w:rsidR="003B7987" w:rsidRPr="00911A54" w:rsidRDefault="006B5D48" w:rsidP="006B5D48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dle věku, pohlaví, etnické příslušnosti, zdravotního stavu…)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229320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311D40" w14:textId="23C9F543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3BE410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17FF7716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815" w14:textId="5C7F894D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FA70" w14:textId="77777777" w:rsidR="003B7987" w:rsidRPr="00911A54" w:rsidRDefault="00ED301E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napomáháte (co děláte pro) vyvážení osobního a pracovního života svých zaměstnanců? (např. péče o děti zaměstnanců, flexibilní pracovní doba, práce z domova, firemní akce i pro rodinné příslušníky zaměstnanců…)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70733083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9365FD" w14:textId="08902682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BC89CD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BE" w:rsidRPr="00911A54" w14:paraId="774CB1D4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4F32" w14:textId="74646F2A" w:rsidR="00F714BE" w:rsidRDefault="00F714B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01CA" w14:textId="7AEB5552" w:rsidR="00F714BE" w:rsidRPr="00911A54" w:rsidRDefault="00F714B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zvyšujete transparentnost řízení úřadu? (např.: zveřejňování zprávy o plnění rozpočtů, zveřejňování informací o veřejných zakázkách, systém výběru dodavatelů, uplatňovaní vlastního etického kodexu)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F66F0" w14:textId="77777777" w:rsidR="00F714BE" w:rsidRDefault="00F714BE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D0D1B" w14:textId="77777777" w:rsidR="00F714BE" w:rsidRPr="00911A54" w:rsidRDefault="00F714B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BE" w:rsidRPr="00911A54" w14:paraId="49C4AE43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FD7" w14:textId="61579B72" w:rsidR="00F714BE" w:rsidRDefault="00F714B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389E" w14:textId="2DE69438" w:rsidR="00F714BE" w:rsidRDefault="00F714B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uplatňujete odpovědný přístup k občanům: (např.: průzkum </w:t>
            </w:r>
            <w:r w:rsidR="00614B9E">
              <w:rPr>
                <w:rFonts w:ascii="Arial" w:hAnsi="Arial" w:cs="Arial"/>
                <w:sz w:val="20"/>
                <w:szCs w:val="20"/>
              </w:rPr>
              <w:t>spokojenosti</w:t>
            </w:r>
            <w:r>
              <w:rPr>
                <w:rFonts w:ascii="Arial" w:hAnsi="Arial" w:cs="Arial"/>
                <w:sz w:val="20"/>
                <w:szCs w:val="20"/>
              </w:rPr>
              <w:t>, snadný přístup</w:t>
            </w:r>
            <w:r w:rsidR="00614B9E">
              <w:rPr>
                <w:rFonts w:ascii="Arial" w:hAnsi="Arial" w:cs="Arial"/>
                <w:sz w:val="20"/>
                <w:szCs w:val="20"/>
              </w:rPr>
              <w:t xml:space="preserve"> k informacím, vyřizovaní stížností, zvyšovaní kvality péče o občany, zapojení občanů  do aktivit a rozhodovaní obce …)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0D33F" w14:textId="77777777" w:rsidR="00F714BE" w:rsidRDefault="00F714BE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650D87" w14:textId="77777777" w:rsidR="00F714BE" w:rsidRPr="00911A54" w:rsidRDefault="00F714B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B9E" w:rsidRPr="00911A54" w14:paraId="075820C9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7F5B" w14:textId="5B906477" w:rsidR="00614B9E" w:rsidRDefault="00614B9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7120" w14:textId="0A6524B2" w:rsidR="00614B9E" w:rsidRDefault="00614B9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Jakými aktivitami rozvíjíte dlouhodobou prosperitu obce?</w:t>
            </w:r>
          </w:p>
          <w:p w14:paraId="2F00B015" w14:textId="56E98DC1" w:rsidR="00614B9E" w:rsidRDefault="00614B9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(např.: úspora nákladů, inovacemi, rozvojem nových činností …)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FF05E" w14:textId="77777777" w:rsidR="00614B9E" w:rsidRDefault="00614B9E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651EB8" w14:textId="77777777" w:rsidR="00614B9E" w:rsidRPr="00911A54" w:rsidRDefault="00614B9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B9E" w:rsidRPr="00911A54" w14:paraId="32B2EC8B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DDD" w14:textId="0B048867" w:rsidR="00614B9E" w:rsidRDefault="00614B9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197A" w14:textId="13E363C5" w:rsidR="00614B9E" w:rsidRDefault="00614B9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Jaká ocenění získala vaše obec za své působení, činnost, projekty, rozvoj? (ceny, značky, ocenění, certifikáty …)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A677E" w14:textId="77777777" w:rsidR="00614B9E" w:rsidRDefault="00614B9E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D0FE26" w14:textId="77777777" w:rsidR="00614B9E" w:rsidRPr="00911A54" w:rsidRDefault="00614B9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37323AFF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6514789" w14:textId="2A9ADEB2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ENVIRONMENTÁLNÍ ODPOVĚDNOST ORGANIZACÍ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B7987" w:rsidRPr="00911A54" w14:paraId="0A4BFF77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58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2A5E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2194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5F04E7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512C80DA" w14:textId="77777777" w:rsidTr="000E5736">
        <w:trPr>
          <w:trHeight w:val="42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4123" w14:textId="2F53B78B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285782">
              <w:rPr>
                <w:rFonts w:ascii="Arial" w:hAnsi="Arial" w:cs="Arial"/>
                <w:sz w:val="20"/>
                <w:szCs w:val="20"/>
              </w:rPr>
              <w:t>3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AB70" w14:textId="77777777" w:rsidR="005253F1" w:rsidRPr="00911A54" w:rsidRDefault="005253F1" w:rsidP="00525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Jaké aktivity, projekty v oblasti životního prostředí realizujete nebo podporujete ve vaší firmě nad rámec povinné legislativy?</w:t>
            </w:r>
          </w:p>
          <w:p w14:paraId="2624CBB8" w14:textId="77777777" w:rsidR="003B7987" w:rsidRPr="00911A54" w:rsidRDefault="005253F1" w:rsidP="005253F1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zavádění ISO norem, nebo systému EMAS, environmentální audit, environmentální vzdělávání zaměstnanců, hospodaření s energiemi a vodou, vzdělávací akce s tématikou ochrany životního prostředí, aktivity s ekologickou tématikou pro děti, Den Země, podpora ekologického chování zaměstnanců…)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391429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A81833" w14:textId="1E146579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54BE0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5776AB52" w14:textId="77777777" w:rsidTr="000E5736">
        <w:trPr>
          <w:trHeight w:val="101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190B" w14:textId="745ECCAA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</w:t>
            </w:r>
            <w:r w:rsidR="00285782">
              <w:rPr>
                <w:rFonts w:ascii="Arial" w:hAnsi="Arial" w:cs="Arial"/>
                <w:sz w:val="20"/>
                <w:szCs w:val="20"/>
              </w:rPr>
              <w:t>4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7969" w14:textId="77777777" w:rsidR="003B7987" w:rsidRPr="00911A54" w:rsidRDefault="005253F1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V jakém rozsahu využíváte recyklované materiály, výrobky šetrné k životnímu prostředí, obnovitelné zdroje energie?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02996691"/>
              <w:placeholder>
                <w:docPart w:val="DefaultPlaceholder_-1854013440"/>
              </w:placeholder>
              <w:showingPlcHdr/>
            </w:sdtPr>
            <w:sdtContent>
              <w:p w14:paraId="13CF96C0" w14:textId="4BEA430F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sdtContent>
          </w:sdt>
          <w:p w14:paraId="1DD702E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7A991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1025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43F5D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FB89C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A331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76527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07AE9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80C25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66B691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22FD7C15" w14:textId="77777777" w:rsidTr="000E5736">
        <w:trPr>
          <w:trHeight w:val="32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5009" w14:textId="3AAACCE1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285782">
              <w:rPr>
                <w:rFonts w:ascii="Arial" w:hAnsi="Arial" w:cs="Arial"/>
                <w:sz w:val="20"/>
                <w:szCs w:val="20"/>
              </w:rPr>
              <w:t>5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0221" w14:textId="77777777" w:rsidR="003B7987" w:rsidRDefault="00285782" w:rsidP="003B79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Jak zapojujete veřejnost (při jakých aktivitách) do ochrany a zlepšování životního prostředí ve vaší obci?</w:t>
            </w:r>
          </w:p>
          <w:p w14:paraId="0DE67504" w14:textId="5CAA3E8E" w:rsidR="00285782" w:rsidRPr="00911A54" w:rsidRDefault="00285782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(např.: vzdělávací akce, aktivity s ekologickou tématikou pro děti, Den Země, čištění a obnova přírody…)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936881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23C4C9" w14:textId="42ACACE0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144E9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6E838CFC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8DF882" w14:textId="3CF8DAEC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DOPLŇKOVÉ OTÁZKY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B7987" w:rsidRPr="00911A54" w14:paraId="27C6E776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FD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D197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6512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B4DDC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03224643" w14:textId="77777777" w:rsidTr="000E5736">
        <w:trPr>
          <w:trHeight w:val="37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5B22" w14:textId="3D40F698" w:rsidR="003B7987" w:rsidRPr="00911A54" w:rsidRDefault="007771DD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</w:t>
            </w:r>
            <w:r w:rsidR="00285782">
              <w:rPr>
                <w:rFonts w:ascii="Arial" w:hAnsi="Arial" w:cs="Arial"/>
                <w:sz w:val="20"/>
                <w:szCs w:val="20"/>
              </w:rPr>
              <w:t>6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E2D8" w14:textId="77777777" w:rsidR="007771DD" w:rsidRPr="00911A54" w:rsidRDefault="007771DD" w:rsidP="007771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Co vás motivuje k realizaci aktivit v oblasti společenské odpovědnosti (proč to děláte)?</w:t>
            </w:r>
          </w:p>
          <w:p w14:paraId="79E95AD9" w14:textId="77777777" w:rsidR="003B7987" w:rsidRPr="00911A54" w:rsidRDefault="007771DD" w:rsidP="007771DD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je vyžadována občany, zaměstnanci, vlastníky, je to vlastní iniciativa…)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7989238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4F23A2" w14:textId="27007022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6A76F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4EE3242" w14:textId="77777777" w:rsidR="00744C4A" w:rsidRPr="00911A54" w:rsidRDefault="00744C4A" w:rsidP="004F7DE8">
      <w:pPr>
        <w:jc w:val="both"/>
        <w:rPr>
          <w:rFonts w:ascii="Arial" w:hAnsi="Arial" w:cs="Arial"/>
          <w:sz w:val="22"/>
          <w:szCs w:val="22"/>
        </w:rPr>
      </w:pPr>
    </w:p>
    <w:p w14:paraId="510AF77A" w14:textId="77777777" w:rsidR="00744C4A" w:rsidRPr="00911A54" w:rsidRDefault="00744C4A" w:rsidP="004F7DE8">
      <w:pPr>
        <w:jc w:val="both"/>
        <w:rPr>
          <w:rFonts w:ascii="Arial" w:hAnsi="Arial" w:cs="Arial"/>
          <w:sz w:val="22"/>
          <w:szCs w:val="22"/>
        </w:rPr>
      </w:pPr>
    </w:p>
    <w:p w14:paraId="2CC4EA93" w14:textId="77777777" w:rsidR="004F7DE8" w:rsidRPr="00911A54" w:rsidRDefault="004F7DE8" w:rsidP="009E681E">
      <w:pPr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Čestně prohlašuji, že uvedená data</w:t>
      </w:r>
      <w:r w:rsidR="00F5048C" w:rsidRPr="00911A54">
        <w:rPr>
          <w:rFonts w:ascii="Arial" w:hAnsi="Arial" w:cs="Arial"/>
          <w:sz w:val="22"/>
          <w:szCs w:val="22"/>
        </w:rPr>
        <w:t xml:space="preserve"> v tomto dotazníku </w:t>
      </w:r>
      <w:r w:rsidR="00E06903" w:rsidRPr="00911A54">
        <w:rPr>
          <w:rFonts w:ascii="Arial" w:hAnsi="Arial" w:cs="Arial"/>
          <w:sz w:val="22"/>
          <w:szCs w:val="22"/>
        </w:rPr>
        <w:t>jsou pravdivá</w:t>
      </w:r>
      <w:r w:rsidRPr="00911A54">
        <w:rPr>
          <w:rFonts w:ascii="Arial" w:hAnsi="Arial" w:cs="Arial"/>
          <w:sz w:val="22"/>
          <w:szCs w:val="22"/>
        </w:rPr>
        <w:t xml:space="preserve"> na základě reálných skutečností. Jsem si vědom/a, že v případě umístění na </w:t>
      </w:r>
      <w:r w:rsidR="006B160D" w:rsidRPr="00911A54">
        <w:rPr>
          <w:rFonts w:ascii="Arial" w:hAnsi="Arial" w:cs="Arial"/>
          <w:sz w:val="22"/>
          <w:szCs w:val="22"/>
        </w:rPr>
        <w:br/>
      </w:r>
      <w:r w:rsidRPr="00911A54">
        <w:rPr>
          <w:rFonts w:ascii="Arial" w:hAnsi="Arial" w:cs="Arial"/>
          <w:sz w:val="22"/>
          <w:szCs w:val="22"/>
        </w:rPr>
        <w:t>1.</w:t>
      </w:r>
      <w:r w:rsidR="00495ED3" w:rsidRPr="00911A54">
        <w:rPr>
          <w:rFonts w:ascii="Arial" w:hAnsi="Arial" w:cs="Arial"/>
          <w:sz w:val="22"/>
          <w:szCs w:val="22"/>
        </w:rPr>
        <w:t xml:space="preserve"> </w:t>
      </w:r>
      <w:r w:rsidRPr="00911A54">
        <w:rPr>
          <w:rFonts w:ascii="Arial" w:hAnsi="Arial" w:cs="Arial"/>
          <w:sz w:val="22"/>
          <w:szCs w:val="22"/>
        </w:rPr>
        <w:t>-</w:t>
      </w:r>
      <w:r w:rsidR="00495ED3" w:rsidRPr="00911A54">
        <w:rPr>
          <w:rFonts w:ascii="Arial" w:hAnsi="Arial" w:cs="Arial"/>
          <w:sz w:val="22"/>
          <w:szCs w:val="22"/>
        </w:rPr>
        <w:t xml:space="preserve"> </w:t>
      </w:r>
      <w:r w:rsidRPr="00911A54">
        <w:rPr>
          <w:rFonts w:ascii="Arial" w:hAnsi="Arial" w:cs="Arial"/>
          <w:sz w:val="22"/>
          <w:szCs w:val="22"/>
        </w:rPr>
        <w:t xml:space="preserve">3. místě </w:t>
      </w:r>
      <w:r w:rsidR="00495ED3" w:rsidRPr="00911A54">
        <w:rPr>
          <w:rFonts w:ascii="Arial" w:hAnsi="Arial" w:cs="Arial"/>
          <w:sz w:val="22"/>
          <w:szCs w:val="22"/>
        </w:rPr>
        <w:t xml:space="preserve">v dané kategorii </w:t>
      </w:r>
      <w:r w:rsidR="00CC4AD6" w:rsidRPr="00911A54">
        <w:rPr>
          <w:rFonts w:ascii="Arial" w:hAnsi="Arial" w:cs="Arial"/>
          <w:sz w:val="22"/>
          <w:szCs w:val="22"/>
        </w:rPr>
        <w:t xml:space="preserve">si </w:t>
      </w:r>
      <w:r w:rsidRPr="00911A54">
        <w:rPr>
          <w:rFonts w:ascii="Arial" w:hAnsi="Arial" w:cs="Arial"/>
          <w:sz w:val="22"/>
          <w:szCs w:val="22"/>
        </w:rPr>
        <w:t>může hodnotitelská komise vyžádat podklady k</w:t>
      </w:r>
      <w:r w:rsidR="009E5D38" w:rsidRPr="00911A54">
        <w:rPr>
          <w:rFonts w:ascii="Arial" w:hAnsi="Arial" w:cs="Arial"/>
          <w:sz w:val="22"/>
          <w:szCs w:val="22"/>
        </w:rPr>
        <w:t xml:space="preserve"> prokázání pravdivosti </w:t>
      </w:r>
      <w:r w:rsidR="0004090C" w:rsidRPr="00911A54">
        <w:rPr>
          <w:rFonts w:ascii="Arial" w:hAnsi="Arial" w:cs="Arial"/>
          <w:sz w:val="22"/>
          <w:szCs w:val="22"/>
        </w:rPr>
        <w:t>odpovědí, a že</w:t>
      </w:r>
      <w:r w:rsidR="0073786A" w:rsidRPr="00911A54">
        <w:rPr>
          <w:rFonts w:ascii="Arial" w:hAnsi="Arial" w:cs="Arial"/>
          <w:sz w:val="22"/>
          <w:szCs w:val="22"/>
        </w:rPr>
        <w:t xml:space="preserve"> </w:t>
      </w:r>
      <w:r w:rsidR="00434D7D" w:rsidRPr="00911A54">
        <w:rPr>
          <w:rFonts w:ascii="Arial" w:hAnsi="Arial" w:cs="Arial"/>
          <w:sz w:val="22"/>
          <w:szCs w:val="22"/>
        </w:rPr>
        <w:t xml:space="preserve">naši organizaci </w:t>
      </w:r>
      <w:r w:rsidR="0073786A" w:rsidRPr="00911A54">
        <w:rPr>
          <w:rFonts w:ascii="Arial" w:hAnsi="Arial" w:cs="Arial"/>
          <w:sz w:val="22"/>
          <w:szCs w:val="22"/>
        </w:rPr>
        <w:t xml:space="preserve">navštíví </w:t>
      </w:r>
      <w:r w:rsidR="00434D7D" w:rsidRPr="00911A54">
        <w:rPr>
          <w:rFonts w:ascii="Arial" w:hAnsi="Arial" w:cs="Arial"/>
          <w:sz w:val="22"/>
          <w:szCs w:val="22"/>
        </w:rPr>
        <w:t>hodnotitelé k ově</w:t>
      </w:r>
      <w:r w:rsidR="0073786A" w:rsidRPr="00911A54">
        <w:rPr>
          <w:rFonts w:ascii="Arial" w:hAnsi="Arial" w:cs="Arial"/>
          <w:sz w:val="22"/>
          <w:szCs w:val="22"/>
        </w:rPr>
        <w:t>ření námi uvedených skutečností</w:t>
      </w:r>
      <w:r w:rsidR="009E5D38" w:rsidRPr="00911A54">
        <w:rPr>
          <w:rFonts w:ascii="Arial" w:hAnsi="Arial" w:cs="Arial"/>
          <w:sz w:val="22"/>
          <w:szCs w:val="22"/>
        </w:rPr>
        <w:t>, k čemuž jsem ochoten/na poskytnout potřebnou součinnost.</w:t>
      </w:r>
      <w:r w:rsidR="005C4424" w:rsidRPr="00911A54">
        <w:rPr>
          <w:rFonts w:ascii="Arial" w:hAnsi="Arial" w:cs="Arial"/>
          <w:sz w:val="22"/>
          <w:szCs w:val="22"/>
        </w:rPr>
        <w:t xml:space="preserve"> Čestně prohlašuji, že jako účastník soutěže dávám tímto souhlas pořadateli soutěže k uvádění dosaženého celkového pořadí organizace, kter</w:t>
      </w:r>
      <w:r w:rsidR="00EF7AE1" w:rsidRPr="00911A54">
        <w:rPr>
          <w:rFonts w:ascii="Arial" w:hAnsi="Arial" w:cs="Arial"/>
          <w:sz w:val="22"/>
          <w:szCs w:val="22"/>
        </w:rPr>
        <w:t>ého</w:t>
      </w:r>
      <w:r w:rsidR="005C4424" w:rsidRPr="00911A54">
        <w:rPr>
          <w:rFonts w:ascii="Arial" w:hAnsi="Arial" w:cs="Arial"/>
          <w:sz w:val="22"/>
          <w:szCs w:val="22"/>
        </w:rPr>
        <w:t xml:space="preserve"> </w:t>
      </w:r>
      <w:r w:rsidR="000F487D" w:rsidRPr="00911A54">
        <w:rPr>
          <w:rFonts w:ascii="Arial" w:hAnsi="Arial" w:cs="Arial"/>
          <w:sz w:val="22"/>
          <w:szCs w:val="22"/>
        </w:rPr>
        <w:t>mnou zastoupená organizace dosáhla</w:t>
      </w:r>
      <w:r w:rsidR="009E681E" w:rsidRPr="00911A54">
        <w:rPr>
          <w:rFonts w:ascii="Arial" w:hAnsi="Arial" w:cs="Arial"/>
          <w:sz w:val="22"/>
          <w:szCs w:val="22"/>
        </w:rPr>
        <w:t>.</w:t>
      </w:r>
    </w:p>
    <w:p w14:paraId="1967C86B" w14:textId="77777777" w:rsidR="009E681E" w:rsidRPr="00911A54" w:rsidRDefault="009E681E" w:rsidP="009E681E">
      <w:pPr>
        <w:jc w:val="both"/>
        <w:rPr>
          <w:rFonts w:ascii="Arial" w:hAnsi="Arial" w:cs="Arial"/>
          <w:sz w:val="22"/>
          <w:szCs w:val="22"/>
        </w:rPr>
      </w:pPr>
    </w:p>
    <w:p w14:paraId="3D80817F" w14:textId="77777777" w:rsidR="009E681E" w:rsidRPr="00911A54" w:rsidRDefault="009E681E" w:rsidP="009E681E">
      <w:pPr>
        <w:jc w:val="both"/>
        <w:rPr>
          <w:rFonts w:ascii="Arial" w:hAnsi="Arial" w:cs="Arial"/>
          <w:sz w:val="22"/>
          <w:szCs w:val="22"/>
        </w:rPr>
      </w:pPr>
    </w:p>
    <w:p w14:paraId="05F4A9B3" w14:textId="77777777" w:rsidR="004F7DE8" w:rsidRPr="00911A54" w:rsidRDefault="004F7DE8" w:rsidP="004F7DE8">
      <w:pPr>
        <w:rPr>
          <w:rFonts w:ascii="Arial" w:hAnsi="Arial" w:cs="Arial"/>
          <w:sz w:val="22"/>
          <w:szCs w:val="22"/>
        </w:rPr>
      </w:pPr>
    </w:p>
    <w:p w14:paraId="161EF339" w14:textId="7405D4F3" w:rsidR="004F7DE8" w:rsidRPr="00911A54" w:rsidRDefault="004F7DE8" w:rsidP="009E5D38">
      <w:pPr>
        <w:tabs>
          <w:tab w:val="left" w:pos="2520"/>
          <w:tab w:val="left" w:pos="5220"/>
        </w:tabs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V</w:t>
      </w:r>
      <w:r w:rsidR="00E71CC3" w:rsidRPr="00911A5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42746854"/>
          <w:placeholder>
            <w:docPart w:val="DefaultPlaceholder_-1854013440"/>
          </w:placeholder>
          <w:showingPlcHdr/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Pr="00911A54">
        <w:rPr>
          <w:rFonts w:ascii="Arial" w:hAnsi="Arial" w:cs="Arial"/>
          <w:sz w:val="22"/>
          <w:szCs w:val="22"/>
        </w:rPr>
        <w:tab/>
      </w:r>
      <w:r w:rsidR="00E71CC3" w:rsidRPr="00911A54">
        <w:rPr>
          <w:rFonts w:ascii="Arial" w:hAnsi="Arial" w:cs="Arial"/>
          <w:sz w:val="22"/>
          <w:szCs w:val="22"/>
        </w:rPr>
        <w:t>D</w:t>
      </w:r>
      <w:r w:rsidRPr="00911A54">
        <w:rPr>
          <w:rFonts w:ascii="Arial" w:hAnsi="Arial" w:cs="Arial"/>
          <w:sz w:val="22"/>
          <w:szCs w:val="22"/>
        </w:rPr>
        <w:t>ne</w:t>
      </w:r>
      <w:r w:rsidR="00E71CC3" w:rsidRPr="00911A5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4863437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datum.</w:t>
          </w:r>
        </w:sdtContent>
      </w:sdt>
      <w:r w:rsidR="009E5D38" w:rsidRPr="00911A54">
        <w:rPr>
          <w:rFonts w:ascii="Arial" w:hAnsi="Arial" w:cs="Arial"/>
          <w:sz w:val="22"/>
          <w:szCs w:val="22"/>
        </w:rPr>
        <w:tab/>
      </w:r>
      <w:r w:rsidR="00573556" w:rsidRPr="00911A54">
        <w:rPr>
          <w:rFonts w:ascii="Arial" w:hAnsi="Arial" w:cs="Arial"/>
          <w:sz w:val="22"/>
          <w:szCs w:val="22"/>
        </w:rPr>
        <w:t>Jméno statutárního zástupce</w:t>
      </w:r>
      <w:r w:rsidR="00E71CC3" w:rsidRPr="00911A54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205904157"/>
          <w:placeholder>
            <w:docPart w:val="DefaultPlaceholder_-1854013440"/>
          </w:placeholder>
          <w:showingPlcHdr/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Pr="00911A54">
        <w:rPr>
          <w:rFonts w:ascii="Arial" w:hAnsi="Arial" w:cs="Arial"/>
          <w:sz w:val="22"/>
          <w:szCs w:val="22"/>
        </w:rPr>
        <w:t xml:space="preserve"> ………………</w:t>
      </w:r>
      <w:r w:rsidR="00D974D2" w:rsidRPr="00911A54">
        <w:rPr>
          <w:rFonts w:ascii="Arial" w:hAnsi="Arial" w:cs="Arial"/>
          <w:sz w:val="22"/>
          <w:szCs w:val="22"/>
        </w:rPr>
        <w:t>......</w:t>
      </w:r>
      <w:r w:rsidRPr="00911A54">
        <w:rPr>
          <w:rFonts w:ascii="Arial" w:hAnsi="Arial" w:cs="Arial"/>
          <w:sz w:val="22"/>
          <w:szCs w:val="22"/>
        </w:rPr>
        <w:t>………………….</w:t>
      </w:r>
    </w:p>
    <w:p w14:paraId="3C659837" w14:textId="77777777" w:rsidR="006B160D" w:rsidRPr="00911A54" w:rsidRDefault="006B160D" w:rsidP="00346C77">
      <w:pPr>
        <w:rPr>
          <w:rFonts w:ascii="Arial" w:hAnsi="Arial" w:cs="Arial"/>
        </w:rPr>
      </w:pPr>
    </w:p>
    <w:p w14:paraId="208D4CE6" w14:textId="77777777" w:rsidR="00696551" w:rsidRPr="00911A54" w:rsidRDefault="00696551" w:rsidP="00346C77">
      <w:pPr>
        <w:rPr>
          <w:rFonts w:ascii="Arial" w:hAnsi="Arial" w:cs="Arial"/>
        </w:rPr>
      </w:pPr>
    </w:p>
    <w:p w14:paraId="67CBE201" w14:textId="77777777" w:rsidR="00696551" w:rsidRPr="00911A54" w:rsidRDefault="00696551" w:rsidP="00346C77">
      <w:pPr>
        <w:rPr>
          <w:rFonts w:ascii="Arial" w:hAnsi="Arial" w:cs="Arial"/>
        </w:rPr>
      </w:pPr>
    </w:p>
    <w:p w14:paraId="13AA2106" w14:textId="77777777" w:rsidR="00696551" w:rsidRPr="00911A54" w:rsidRDefault="00696551" w:rsidP="00346C77">
      <w:pPr>
        <w:rPr>
          <w:rFonts w:ascii="Arial" w:hAnsi="Arial" w:cs="Arial"/>
        </w:rPr>
      </w:pPr>
    </w:p>
    <w:p w14:paraId="00C1A2CC" w14:textId="77777777" w:rsidR="00696551" w:rsidRPr="00911A54" w:rsidRDefault="00696551" w:rsidP="00346C77">
      <w:pPr>
        <w:rPr>
          <w:rFonts w:ascii="Arial" w:hAnsi="Arial" w:cs="Arial"/>
        </w:rPr>
      </w:pPr>
    </w:p>
    <w:p w14:paraId="1F8F27C1" w14:textId="77777777" w:rsidR="00696551" w:rsidRPr="00911A54" w:rsidRDefault="00696551" w:rsidP="00346C77">
      <w:pPr>
        <w:rPr>
          <w:rFonts w:ascii="Arial" w:hAnsi="Arial" w:cs="Arial"/>
        </w:rPr>
      </w:pPr>
    </w:p>
    <w:p w14:paraId="51F4E111" w14:textId="77777777" w:rsidR="00696551" w:rsidRPr="00911A54" w:rsidRDefault="00696551" w:rsidP="00346C77">
      <w:pPr>
        <w:rPr>
          <w:rFonts w:ascii="Arial" w:hAnsi="Arial" w:cs="Arial"/>
        </w:rPr>
      </w:pPr>
    </w:p>
    <w:p w14:paraId="3A6B393B" w14:textId="77777777" w:rsidR="00696551" w:rsidRPr="00911A54" w:rsidRDefault="00696551" w:rsidP="00346C77">
      <w:pPr>
        <w:rPr>
          <w:rFonts w:ascii="Arial" w:hAnsi="Arial" w:cs="Arial"/>
        </w:rPr>
      </w:pPr>
    </w:p>
    <w:p w14:paraId="3E7F6BBE" w14:textId="77777777" w:rsidR="00696551" w:rsidRPr="00911A54" w:rsidRDefault="00696551" w:rsidP="00346C77">
      <w:pPr>
        <w:rPr>
          <w:rFonts w:ascii="Arial" w:hAnsi="Arial" w:cs="Arial"/>
        </w:rPr>
      </w:pPr>
    </w:p>
    <w:p w14:paraId="395533A9" w14:textId="77777777" w:rsidR="00696551" w:rsidRPr="00911A54" w:rsidRDefault="00696551" w:rsidP="00346C77">
      <w:pPr>
        <w:rPr>
          <w:rFonts w:ascii="Arial" w:hAnsi="Arial" w:cs="Arial"/>
        </w:rPr>
      </w:pPr>
    </w:p>
    <w:p w14:paraId="14ABB9DB" w14:textId="77777777" w:rsidR="00696551" w:rsidRPr="00911A54" w:rsidRDefault="00696551" w:rsidP="00346C77">
      <w:pPr>
        <w:rPr>
          <w:rFonts w:ascii="Arial" w:hAnsi="Arial" w:cs="Arial"/>
        </w:rPr>
      </w:pPr>
    </w:p>
    <w:p w14:paraId="1B05C9C6" w14:textId="77777777" w:rsidR="00696551" w:rsidRPr="00911A54" w:rsidRDefault="00696551" w:rsidP="00346C77">
      <w:pPr>
        <w:rPr>
          <w:rFonts w:ascii="Arial" w:hAnsi="Arial" w:cs="Arial"/>
        </w:rPr>
      </w:pPr>
    </w:p>
    <w:p w14:paraId="481A61C8" w14:textId="77777777" w:rsidR="00696551" w:rsidRPr="00911A54" w:rsidRDefault="00696551" w:rsidP="00346C77">
      <w:pPr>
        <w:rPr>
          <w:rFonts w:ascii="Arial" w:hAnsi="Arial" w:cs="Arial"/>
        </w:rPr>
      </w:pPr>
    </w:p>
    <w:p w14:paraId="37261FFB" w14:textId="77777777" w:rsidR="00696551" w:rsidRPr="00911A54" w:rsidRDefault="00696551" w:rsidP="00346C77">
      <w:pPr>
        <w:rPr>
          <w:rFonts w:ascii="Arial" w:hAnsi="Arial" w:cs="Arial"/>
        </w:rPr>
      </w:pPr>
    </w:p>
    <w:p w14:paraId="4CA5B05B" w14:textId="77777777" w:rsidR="00696551" w:rsidRPr="00911A54" w:rsidRDefault="00696551" w:rsidP="00346C77">
      <w:pPr>
        <w:rPr>
          <w:rFonts w:ascii="Arial" w:hAnsi="Arial" w:cs="Arial"/>
        </w:rPr>
      </w:pPr>
    </w:p>
    <w:p w14:paraId="0B6B7A8A" w14:textId="77777777" w:rsidR="004051BE" w:rsidRPr="00911A54" w:rsidRDefault="004051BE" w:rsidP="00346C77">
      <w:pPr>
        <w:rPr>
          <w:rFonts w:ascii="Arial" w:hAnsi="Arial" w:cs="Arial"/>
        </w:rPr>
      </w:pPr>
    </w:p>
    <w:p w14:paraId="3548ADB1" w14:textId="77777777" w:rsidR="00744C4A" w:rsidRPr="00911A54" w:rsidRDefault="00504938" w:rsidP="00744C4A">
      <w:pPr>
        <w:pStyle w:val="Nadpis1"/>
      </w:pPr>
      <w:r w:rsidRPr="00911A54">
        <w:lastRenderedPageBreak/>
        <w:t>Hodnocení úrovní vyspělosti</w:t>
      </w:r>
      <w:r w:rsidR="00B1468F" w:rsidRPr="00911A54">
        <w:t xml:space="preserve"> v oblasti CSR</w:t>
      </w:r>
    </w:p>
    <w:p w14:paraId="403C2390" w14:textId="77777777" w:rsidR="00744C4A" w:rsidRPr="00911A54" w:rsidRDefault="00744C4A" w:rsidP="00744C4A">
      <w:pPr>
        <w:pStyle w:val="Nadpis1"/>
      </w:pPr>
      <w:r w:rsidRPr="00911A54">
        <w:rPr>
          <w:sz w:val="27"/>
          <w:szCs w:val="27"/>
        </w:rPr>
        <w:t>(</w:t>
      </w:r>
      <w:r w:rsidRPr="00911A54">
        <w:rPr>
          <w:rStyle w:val="Zvraznn"/>
          <w:sz w:val="27"/>
          <w:szCs w:val="27"/>
        </w:rPr>
        <w:t>Corporate Social Responsibility</w:t>
      </w:r>
      <w:r w:rsidRPr="00911A54">
        <w:rPr>
          <w:sz w:val="27"/>
          <w:szCs w:val="27"/>
        </w:rPr>
        <w:t>)</w:t>
      </w:r>
    </w:p>
    <w:p w14:paraId="5E2D10FF" w14:textId="77777777" w:rsidR="00C773D7" w:rsidRPr="00911A54" w:rsidRDefault="00744C4A" w:rsidP="00504938">
      <w:pPr>
        <w:pStyle w:val="Nadpis1"/>
        <w:rPr>
          <w:sz w:val="24"/>
          <w:szCs w:val="24"/>
        </w:rPr>
      </w:pPr>
      <w:r w:rsidRPr="00911A54">
        <w:rPr>
          <w:sz w:val="24"/>
          <w:szCs w:val="24"/>
        </w:rPr>
        <w:t>(instrukce pro hodnotitele)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7995"/>
      </w:tblGrid>
      <w:tr w:rsidR="00744C4A" w:rsidRPr="00911A54" w14:paraId="16801D49" w14:textId="77777777">
        <w:trPr>
          <w:trHeight w:val="600"/>
        </w:trPr>
        <w:tc>
          <w:tcPr>
            <w:tcW w:w="1192" w:type="dxa"/>
            <w:vAlign w:val="center"/>
          </w:tcPr>
          <w:p w14:paraId="01F1DDA2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Úroveň</w:t>
            </w:r>
          </w:p>
          <w:p w14:paraId="36D03EE8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vyspělosti</w:t>
            </w:r>
          </w:p>
        </w:tc>
        <w:tc>
          <w:tcPr>
            <w:tcW w:w="7995" w:type="dxa"/>
            <w:vAlign w:val="center"/>
          </w:tcPr>
          <w:p w14:paraId="6E0A26D1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Hodnocení</w:t>
            </w:r>
          </w:p>
        </w:tc>
      </w:tr>
      <w:tr w:rsidR="00744C4A" w:rsidRPr="00911A54" w14:paraId="57ED266E" w14:textId="77777777">
        <w:trPr>
          <w:trHeight w:val="306"/>
        </w:trPr>
        <w:tc>
          <w:tcPr>
            <w:tcW w:w="1192" w:type="dxa"/>
            <w:vAlign w:val="center"/>
          </w:tcPr>
          <w:p w14:paraId="4BF028A6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995" w:type="dxa"/>
            <w:vAlign w:val="center"/>
          </w:tcPr>
          <w:p w14:paraId="57544BCF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Žádné aktivity v dané oblasti nejsou realizovány</w:t>
            </w:r>
          </w:p>
        </w:tc>
      </w:tr>
      <w:tr w:rsidR="00744C4A" w:rsidRPr="00911A54" w14:paraId="78E7B881" w14:textId="77777777">
        <w:trPr>
          <w:trHeight w:val="600"/>
        </w:trPr>
        <w:tc>
          <w:tcPr>
            <w:tcW w:w="1192" w:type="dxa"/>
            <w:vAlign w:val="center"/>
          </w:tcPr>
          <w:p w14:paraId="3FE828D2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95" w:type="dxa"/>
            <w:vAlign w:val="center"/>
          </w:tcPr>
          <w:p w14:paraId="4872D87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v dané oblasti jsou plánovány, byly stanoveny konkrétní cíle a hodnoty</w:t>
            </w:r>
          </w:p>
        </w:tc>
      </w:tr>
      <w:tr w:rsidR="00744C4A" w:rsidRPr="00911A54" w14:paraId="56AC0877" w14:textId="77777777">
        <w:trPr>
          <w:trHeight w:val="293"/>
        </w:trPr>
        <w:tc>
          <w:tcPr>
            <w:tcW w:w="1192" w:type="dxa"/>
            <w:vAlign w:val="center"/>
          </w:tcPr>
          <w:p w14:paraId="6C9E1430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95" w:type="dxa"/>
            <w:vAlign w:val="center"/>
          </w:tcPr>
          <w:p w14:paraId="077961DD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 a realizovány</w:t>
            </w:r>
          </w:p>
        </w:tc>
      </w:tr>
      <w:tr w:rsidR="00744C4A" w:rsidRPr="00911A54" w14:paraId="2CC08C61" w14:textId="77777777">
        <w:trPr>
          <w:trHeight w:val="306"/>
        </w:trPr>
        <w:tc>
          <w:tcPr>
            <w:tcW w:w="1192" w:type="dxa"/>
            <w:vAlign w:val="center"/>
          </w:tcPr>
          <w:p w14:paraId="20CDAB61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995" w:type="dxa"/>
            <w:vAlign w:val="center"/>
          </w:tcPr>
          <w:p w14:paraId="0D345C2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plánovány, realizovány a vyhodnocovány</w:t>
            </w:r>
          </w:p>
        </w:tc>
      </w:tr>
      <w:tr w:rsidR="00744C4A" w:rsidRPr="00911A54" w14:paraId="1B1EDC77" w14:textId="77777777">
        <w:trPr>
          <w:trHeight w:val="293"/>
        </w:trPr>
        <w:tc>
          <w:tcPr>
            <w:tcW w:w="1192" w:type="dxa"/>
            <w:vAlign w:val="center"/>
          </w:tcPr>
          <w:p w14:paraId="71D625E6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95" w:type="dxa"/>
            <w:vAlign w:val="center"/>
          </w:tcPr>
          <w:p w14:paraId="3F78DF64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plánovány, realizovány, vyhodnocovány a dále zlepšovány</w:t>
            </w:r>
          </w:p>
        </w:tc>
      </w:tr>
      <w:tr w:rsidR="00744C4A" w:rsidRPr="00911A54" w14:paraId="0AFFDA5E" w14:textId="77777777">
        <w:trPr>
          <w:trHeight w:val="612"/>
        </w:trPr>
        <w:tc>
          <w:tcPr>
            <w:tcW w:w="1192" w:type="dxa"/>
            <w:vAlign w:val="center"/>
          </w:tcPr>
          <w:p w14:paraId="09FC929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995" w:type="dxa"/>
            <w:vAlign w:val="center"/>
          </w:tcPr>
          <w:p w14:paraId="399101D3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V aktivitách je dlouhodobě dosahováno pozitivních trendů (vývoj za poslední tři roky)</w:t>
            </w:r>
          </w:p>
        </w:tc>
      </w:tr>
    </w:tbl>
    <w:p w14:paraId="1468EC0B" w14:textId="77777777" w:rsidR="00504938" w:rsidRPr="00911A54" w:rsidRDefault="00504938" w:rsidP="00504938">
      <w:pPr>
        <w:rPr>
          <w:rFonts w:ascii="Arial" w:hAnsi="Arial" w:cs="Arial"/>
        </w:rPr>
      </w:pPr>
    </w:p>
    <w:p w14:paraId="183415B3" w14:textId="77777777" w:rsidR="00E666F6" w:rsidRPr="00911A54" w:rsidRDefault="00744C4A" w:rsidP="00744C4A">
      <w:pPr>
        <w:jc w:val="both"/>
        <w:rPr>
          <w:rFonts w:ascii="Arial" w:hAnsi="Arial" w:cs="Arial"/>
          <w:i/>
          <w:sz w:val="22"/>
          <w:szCs w:val="22"/>
        </w:rPr>
      </w:pPr>
      <w:r w:rsidRPr="00911A54">
        <w:rPr>
          <w:rFonts w:ascii="Arial" w:hAnsi="Arial" w:cs="Arial"/>
          <w:b/>
          <w:i/>
          <w:sz w:val="22"/>
          <w:szCs w:val="22"/>
        </w:rPr>
        <w:t>Poznámka pro hodnotitele:</w:t>
      </w:r>
      <w:r w:rsidRPr="00911A54">
        <w:rPr>
          <w:rFonts w:ascii="Arial" w:hAnsi="Arial" w:cs="Arial"/>
          <w:i/>
          <w:sz w:val="22"/>
          <w:szCs w:val="22"/>
        </w:rPr>
        <w:t xml:space="preserve"> Optimální rozsah aktivit</w:t>
      </w:r>
      <w:r w:rsidRPr="00911A54">
        <w:rPr>
          <w:rFonts w:ascii="Arial" w:hAnsi="Arial" w:cs="Arial"/>
          <w:b/>
          <w:i/>
          <w:sz w:val="22"/>
          <w:szCs w:val="22"/>
        </w:rPr>
        <w:t xml:space="preserve"> </w:t>
      </w:r>
      <w:r w:rsidRPr="00911A54">
        <w:rPr>
          <w:rFonts w:ascii="Arial" w:hAnsi="Arial" w:cs="Arial"/>
          <w:i/>
          <w:sz w:val="22"/>
          <w:szCs w:val="22"/>
        </w:rPr>
        <w:t>v jednotlivých oblastech vychází ze všeobecně platného konceptu Společenské odpovědnosti</w:t>
      </w:r>
      <w:r w:rsidR="00171D24" w:rsidRPr="00911A54">
        <w:rPr>
          <w:rFonts w:ascii="Arial" w:hAnsi="Arial" w:cs="Arial"/>
          <w:i/>
          <w:sz w:val="22"/>
          <w:szCs w:val="22"/>
        </w:rPr>
        <w:t xml:space="preserve"> organizací</w:t>
      </w:r>
      <w:r w:rsidRPr="00911A54">
        <w:rPr>
          <w:rFonts w:ascii="Arial" w:hAnsi="Arial" w:cs="Arial"/>
          <w:i/>
          <w:sz w:val="22"/>
          <w:szCs w:val="22"/>
        </w:rPr>
        <w:t xml:space="preserve">. Ten je pouze obecným návodem pro hodnocení jednotlivých otázek. V konkrétním případě u konkrétní organizace jsou jejich rozsah a úroveň realizace posuzovány v souladu s posláním, strategií, trendy </w:t>
      </w:r>
      <w:r w:rsidR="008259FC" w:rsidRPr="00911A54">
        <w:rPr>
          <w:rFonts w:ascii="Arial" w:hAnsi="Arial" w:cs="Arial"/>
          <w:i/>
          <w:sz w:val="22"/>
          <w:szCs w:val="22"/>
        </w:rPr>
        <w:t>a dosaženými</w:t>
      </w:r>
      <w:r w:rsidRPr="00911A54">
        <w:rPr>
          <w:rFonts w:ascii="Arial" w:hAnsi="Arial" w:cs="Arial"/>
          <w:i/>
          <w:sz w:val="22"/>
          <w:szCs w:val="22"/>
        </w:rPr>
        <w:t xml:space="preserve"> cíli organizace.</w:t>
      </w:r>
    </w:p>
    <w:p w14:paraId="2131343E" w14:textId="77777777" w:rsidR="00E666F6" w:rsidRPr="00911A54" w:rsidRDefault="00E666F6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77ADFB8C" w14:textId="77777777" w:rsidR="00E666F6" w:rsidRPr="00911A54" w:rsidRDefault="00E666F6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68981F92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F000BAB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FCC5A9E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6AD19E4D" w14:textId="55F43509" w:rsidR="00665E60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14A38CB0" w14:textId="6158FD6C" w:rsidR="00911A54" w:rsidRDefault="00911A54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DFF0EFF" w14:textId="77777777" w:rsidR="00911A54" w:rsidRPr="00911A54" w:rsidRDefault="00911A54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06B2E64A" w14:textId="2CEF22A8" w:rsidR="00665E60" w:rsidRPr="00911A54" w:rsidRDefault="00911A54" w:rsidP="00911A54">
      <w:pPr>
        <w:tabs>
          <w:tab w:val="left" w:pos="178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839512B" w14:textId="77777777" w:rsidR="00744C4A" w:rsidRPr="00911A54" w:rsidRDefault="00744C4A" w:rsidP="00744C4A">
      <w:pPr>
        <w:jc w:val="both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lastRenderedPageBreak/>
        <w:t>Výrok hodnotitelů</w:t>
      </w:r>
    </w:p>
    <w:p w14:paraId="69EB9F82" w14:textId="77777777" w:rsidR="00744C4A" w:rsidRPr="00911A54" w:rsidRDefault="00744C4A" w:rsidP="00744C4A">
      <w:pPr>
        <w:jc w:val="both"/>
        <w:rPr>
          <w:rFonts w:ascii="Arial" w:hAnsi="Arial" w:cs="Arial"/>
          <w:b/>
        </w:rPr>
      </w:pPr>
    </w:p>
    <w:p w14:paraId="0F53239C" w14:textId="77777777" w:rsidR="00744C4A" w:rsidRPr="00911A54" w:rsidRDefault="00744C4A" w:rsidP="00744C4A">
      <w:pPr>
        <w:tabs>
          <w:tab w:val="left" w:pos="2340"/>
        </w:tabs>
        <w:jc w:val="both"/>
        <w:rPr>
          <w:rFonts w:ascii="Arial" w:hAnsi="Arial" w:cs="Arial"/>
        </w:rPr>
      </w:pPr>
      <w:r w:rsidRPr="00911A54">
        <w:rPr>
          <w:rFonts w:ascii="Arial" w:hAnsi="Arial" w:cs="Arial"/>
          <w:b/>
          <w:sz w:val="22"/>
          <w:szCs w:val="22"/>
        </w:rPr>
        <w:t>Jména hodnotitelů:</w:t>
      </w:r>
      <w:r w:rsidRPr="00911A54">
        <w:rPr>
          <w:rFonts w:ascii="Arial" w:hAnsi="Arial" w:cs="Arial"/>
          <w:b/>
        </w:rPr>
        <w:tab/>
      </w:r>
      <w:r w:rsidRPr="00911A54">
        <w:rPr>
          <w:rFonts w:ascii="Arial" w:hAnsi="Arial" w:cs="Arial"/>
        </w:rPr>
        <w:t>1.………………………………………….</w:t>
      </w:r>
    </w:p>
    <w:p w14:paraId="0389C1EF" w14:textId="77777777" w:rsidR="00744C4A" w:rsidRPr="00911A54" w:rsidRDefault="00744C4A" w:rsidP="00744C4A">
      <w:pPr>
        <w:tabs>
          <w:tab w:val="left" w:pos="2340"/>
        </w:tabs>
        <w:ind w:left="2340"/>
        <w:jc w:val="both"/>
        <w:rPr>
          <w:rFonts w:ascii="Arial" w:hAnsi="Arial" w:cs="Arial"/>
        </w:rPr>
      </w:pPr>
    </w:p>
    <w:p w14:paraId="56E1B262" w14:textId="77777777" w:rsidR="00744C4A" w:rsidRPr="00911A54" w:rsidRDefault="00744C4A" w:rsidP="00744C4A">
      <w:pPr>
        <w:tabs>
          <w:tab w:val="left" w:pos="2340"/>
        </w:tabs>
        <w:ind w:left="2340"/>
        <w:jc w:val="both"/>
        <w:rPr>
          <w:rFonts w:ascii="Arial" w:hAnsi="Arial" w:cs="Arial"/>
        </w:rPr>
      </w:pPr>
      <w:r w:rsidRPr="00911A54">
        <w:rPr>
          <w:rFonts w:ascii="Arial" w:hAnsi="Arial" w:cs="Arial"/>
        </w:rPr>
        <w:t>2…………………………………………..</w:t>
      </w:r>
    </w:p>
    <w:p w14:paraId="2B853B29" w14:textId="77777777" w:rsidR="00744C4A" w:rsidRPr="00911A54" w:rsidRDefault="00744C4A" w:rsidP="00744C4A">
      <w:pPr>
        <w:jc w:val="both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911A54" w14:paraId="45CEC9B1" w14:textId="77777777">
        <w:tc>
          <w:tcPr>
            <w:tcW w:w="3958" w:type="dxa"/>
            <w:vAlign w:val="center"/>
          </w:tcPr>
          <w:p w14:paraId="313B5A67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  <w:r w:rsidRPr="00911A54">
              <w:rPr>
                <w:rFonts w:ascii="Arial" w:hAnsi="Arial" w:cs="Arial"/>
                <w:b/>
              </w:rPr>
              <w:t>Hodnocení (konsenzus)</w:t>
            </w:r>
          </w:p>
        </w:tc>
        <w:tc>
          <w:tcPr>
            <w:tcW w:w="1802" w:type="dxa"/>
            <w:vAlign w:val="center"/>
          </w:tcPr>
          <w:p w14:paraId="4D07F856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  <w:r w:rsidRPr="00911A54">
              <w:rPr>
                <w:rFonts w:ascii="Arial" w:hAnsi="Arial" w:cs="Arial"/>
                <w:b/>
              </w:rPr>
              <w:t>Bodů</w:t>
            </w:r>
          </w:p>
        </w:tc>
      </w:tr>
      <w:tr w:rsidR="00744C4A" w:rsidRPr="00911A54" w14:paraId="70AF2E30" w14:textId="77777777">
        <w:tc>
          <w:tcPr>
            <w:tcW w:w="3958" w:type="dxa"/>
            <w:vAlign w:val="center"/>
          </w:tcPr>
          <w:p w14:paraId="291C6BF6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Regionální odpovědnost</w:t>
            </w:r>
            <w:r w:rsidR="008960AF" w:rsidRPr="00911A54">
              <w:rPr>
                <w:rFonts w:ascii="Arial" w:hAnsi="Arial" w:cs="Arial"/>
              </w:rPr>
              <w:t xml:space="preserve"> organizací </w:t>
            </w:r>
          </w:p>
        </w:tc>
        <w:tc>
          <w:tcPr>
            <w:tcW w:w="1802" w:type="dxa"/>
          </w:tcPr>
          <w:p w14:paraId="42667BFB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65C0AFB0" w14:textId="77777777">
        <w:tc>
          <w:tcPr>
            <w:tcW w:w="3958" w:type="dxa"/>
            <w:vAlign w:val="center"/>
          </w:tcPr>
          <w:p w14:paraId="0B8BD7C2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Sociální odpovědnost</w:t>
            </w:r>
            <w:r w:rsidR="008960AF" w:rsidRPr="00911A54">
              <w:rPr>
                <w:rFonts w:ascii="Arial" w:hAnsi="Arial" w:cs="Arial"/>
              </w:rPr>
              <w:t xml:space="preserve"> organizací</w:t>
            </w:r>
          </w:p>
        </w:tc>
        <w:tc>
          <w:tcPr>
            <w:tcW w:w="1802" w:type="dxa"/>
          </w:tcPr>
          <w:p w14:paraId="0EE0EBBF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73674709" w14:textId="77777777">
        <w:tc>
          <w:tcPr>
            <w:tcW w:w="3958" w:type="dxa"/>
            <w:vAlign w:val="center"/>
          </w:tcPr>
          <w:p w14:paraId="2C20E0B5" w14:textId="77777777" w:rsidR="00744C4A" w:rsidRPr="00911A54" w:rsidRDefault="008960AF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Ekonomická odpovědnost organizací</w:t>
            </w:r>
          </w:p>
        </w:tc>
        <w:tc>
          <w:tcPr>
            <w:tcW w:w="1802" w:type="dxa"/>
          </w:tcPr>
          <w:p w14:paraId="04595D91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3EA4F217" w14:textId="77777777">
        <w:tc>
          <w:tcPr>
            <w:tcW w:w="3958" w:type="dxa"/>
            <w:vAlign w:val="center"/>
          </w:tcPr>
          <w:p w14:paraId="5C1D096C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Environmentální odpovědnost</w:t>
            </w:r>
            <w:r w:rsidR="008960AF" w:rsidRPr="00911A54">
              <w:rPr>
                <w:rFonts w:ascii="Arial" w:hAnsi="Arial" w:cs="Arial"/>
              </w:rPr>
              <w:t xml:space="preserve"> organizací</w:t>
            </w:r>
          </w:p>
        </w:tc>
        <w:tc>
          <w:tcPr>
            <w:tcW w:w="1802" w:type="dxa"/>
          </w:tcPr>
          <w:p w14:paraId="60FF5677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036AEA8B" w14:textId="77777777">
        <w:tc>
          <w:tcPr>
            <w:tcW w:w="3958" w:type="dxa"/>
            <w:vAlign w:val="center"/>
          </w:tcPr>
          <w:p w14:paraId="58E8348B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Doplňkové otázky</w:t>
            </w:r>
          </w:p>
        </w:tc>
        <w:tc>
          <w:tcPr>
            <w:tcW w:w="1802" w:type="dxa"/>
          </w:tcPr>
          <w:p w14:paraId="5F34B0AE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0355195B" w14:textId="77777777">
        <w:trPr>
          <w:trHeight w:val="333"/>
        </w:trPr>
        <w:tc>
          <w:tcPr>
            <w:tcW w:w="3958" w:type="dxa"/>
            <w:shd w:val="clear" w:color="auto" w:fill="FFFF99"/>
            <w:vAlign w:val="center"/>
          </w:tcPr>
          <w:p w14:paraId="37B4761E" w14:textId="77777777" w:rsidR="00744C4A" w:rsidRPr="00911A54" w:rsidRDefault="00744C4A" w:rsidP="00FC3544">
            <w:pPr>
              <w:rPr>
                <w:rFonts w:ascii="Arial" w:hAnsi="Arial" w:cs="Arial"/>
                <w:highlight w:val="yellow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Celkové hodnocení</w:t>
            </w: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shd w:val="clear" w:color="auto" w:fill="FFFF99"/>
          </w:tcPr>
          <w:p w14:paraId="21242967" w14:textId="77777777" w:rsidR="00744C4A" w:rsidRPr="00911A54" w:rsidRDefault="00744C4A" w:rsidP="003469F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72BA6FBA" w14:textId="77777777" w:rsidR="00744C4A" w:rsidRPr="00911A54" w:rsidRDefault="00744C4A" w:rsidP="00744C4A">
      <w:pPr>
        <w:jc w:val="both"/>
        <w:rPr>
          <w:rFonts w:ascii="Arial" w:hAnsi="Arial" w:cs="Arial"/>
          <w:sz w:val="20"/>
          <w:szCs w:val="20"/>
        </w:rPr>
      </w:pPr>
    </w:p>
    <w:p w14:paraId="755D3133" w14:textId="77777777" w:rsidR="00744C4A" w:rsidRPr="00911A54" w:rsidRDefault="00744C4A" w:rsidP="00744C4A">
      <w:pPr>
        <w:jc w:val="both"/>
        <w:rPr>
          <w:rFonts w:ascii="Arial" w:hAnsi="Arial" w:cs="Arial"/>
          <w:sz w:val="20"/>
          <w:szCs w:val="20"/>
        </w:rPr>
      </w:pPr>
    </w:p>
    <w:p w14:paraId="13356166" w14:textId="77777777" w:rsidR="008960AF" w:rsidRPr="00911A54" w:rsidRDefault="008960A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01E640E1" w14:textId="77777777" w:rsidR="00744C4A" w:rsidRPr="00911A54" w:rsidRDefault="008960AF" w:rsidP="00744C4A">
      <w:pPr>
        <w:jc w:val="both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t xml:space="preserve">Hodnotící </w:t>
      </w:r>
      <w:r w:rsidR="00744C4A" w:rsidRPr="00911A54">
        <w:rPr>
          <w:rFonts w:ascii="Arial" w:hAnsi="Arial" w:cs="Arial"/>
          <w:b/>
          <w:sz w:val="28"/>
          <w:szCs w:val="28"/>
        </w:rPr>
        <w:t>komise</w:t>
      </w:r>
      <w:r w:rsidR="008259FC" w:rsidRPr="00911A54">
        <w:rPr>
          <w:rFonts w:ascii="Arial" w:hAnsi="Arial" w:cs="Arial"/>
          <w:b/>
          <w:sz w:val="28"/>
          <w:szCs w:val="28"/>
        </w:rPr>
        <w:t xml:space="preserve"> </w:t>
      </w:r>
    </w:p>
    <w:p w14:paraId="79539B67" w14:textId="77777777" w:rsidR="00D90169" w:rsidRPr="00911A54" w:rsidRDefault="00D90169" w:rsidP="00744C4A">
      <w:pPr>
        <w:jc w:val="both"/>
        <w:rPr>
          <w:rFonts w:ascii="Arial" w:hAnsi="Arial" w:cs="Arial"/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911A54" w14:paraId="1073E931" w14:textId="77777777">
        <w:tc>
          <w:tcPr>
            <w:tcW w:w="3958" w:type="dxa"/>
            <w:vAlign w:val="center"/>
          </w:tcPr>
          <w:p w14:paraId="177DA9F2" w14:textId="77777777" w:rsidR="00744C4A" w:rsidRPr="00911A54" w:rsidRDefault="00744C4A" w:rsidP="00FC3544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KOREKCE (+/-) BODŮ</w:t>
            </w:r>
          </w:p>
        </w:tc>
        <w:tc>
          <w:tcPr>
            <w:tcW w:w="1802" w:type="dxa"/>
          </w:tcPr>
          <w:p w14:paraId="4AED6621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4876564F" w14:textId="77777777">
        <w:tc>
          <w:tcPr>
            <w:tcW w:w="3958" w:type="dxa"/>
            <w:shd w:val="clear" w:color="auto" w:fill="CCFFFF"/>
            <w:vAlign w:val="center"/>
          </w:tcPr>
          <w:p w14:paraId="49C5B12D" w14:textId="77777777" w:rsidR="00744C4A" w:rsidRPr="00911A54" w:rsidRDefault="00744C4A" w:rsidP="00FC3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KONEČNÉ HODNOCENÍ (BODŮ)</w:t>
            </w:r>
          </w:p>
        </w:tc>
        <w:tc>
          <w:tcPr>
            <w:tcW w:w="1802" w:type="dxa"/>
            <w:shd w:val="clear" w:color="auto" w:fill="CCFFFF"/>
          </w:tcPr>
          <w:p w14:paraId="402AE3EA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12E16DB1" w14:textId="77777777">
        <w:tc>
          <w:tcPr>
            <w:tcW w:w="3958" w:type="dxa"/>
            <w:vAlign w:val="center"/>
          </w:tcPr>
          <w:p w14:paraId="7ED9E76B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088FE218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29709EEE" w14:textId="77777777">
        <w:tc>
          <w:tcPr>
            <w:tcW w:w="3958" w:type="dxa"/>
            <w:vAlign w:val="center"/>
          </w:tcPr>
          <w:p w14:paraId="6D39D0E7" w14:textId="77777777" w:rsidR="00744C4A" w:rsidRPr="00911A54" w:rsidRDefault="00744C4A" w:rsidP="00FC3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UMÍSTĚNÍ V KATEGORII</w:t>
            </w:r>
          </w:p>
        </w:tc>
        <w:tc>
          <w:tcPr>
            <w:tcW w:w="1802" w:type="dxa"/>
          </w:tcPr>
          <w:p w14:paraId="5E101132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8DDC49" w14:textId="77777777" w:rsidR="00504938" w:rsidRPr="00911A54" w:rsidRDefault="00504938" w:rsidP="007771DD">
      <w:pPr>
        <w:jc w:val="both"/>
        <w:rPr>
          <w:rFonts w:ascii="Arial" w:hAnsi="Arial" w:cs="Arial"/>
        </w:rPr>
      </w:pPr>
    </w:p>
    <w:sectPr w:rsidR="00504938" w:rsidRPr="00911A54" w:rsidSect="003916F7">
      <w:headerReference w:type="default" r:id="rId7"/>
      <w:footerReference w:type="even" r:id="rId8"/>
      <w:footerReference w:type="default" r:id="rId9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7108" w14:textId="77777777" w:rsidR="000526D9" w:rsidRDefault="000526D9">
      <w:r>
        <w:separator/>
      </w:r>
    </w:p>
  </w:endnote>
  <w:endnote w:type="continuationSeparator" w:id="0">
    <w:p w14:paraId="0199A75C" w14:textId="77777777" w:rsidR="000526D9" w:rsidRDefault="0005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8261" w14:textId="77777777" w:rsidR="00393166" w:rsidRDefault="00393166" w:rsidP="00B60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B38553" w14:textId="77777777" w:rsidR="00393166" w:rsidRDefault="00393166" w:rsidP="001742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863D" w14:textId="27FB1E52" w:rsidR="00393166" w:rsidRPr="00911A54" w:rsidRDefault="00393166" w:rsidP="00B60D8B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911A54">
      <w:rPr>
        <w:rStyle w:val="slostrnky"/>
        <w:rFonts w:ascii="Arial" w:hAnsi="Arial" w:cs="Arial"/>
      </w:rPr>
      <w:fldChar w:fldCharType="begin"/>
    </w:r>
    <w:r w:rsidRPr="00911A54">
      <w:rPr>
        <w:rStyle w:val="slostrnky"/>
        <w:rFonts w:ascii="Arial" w:hAnsi="Arial" w:cs="Arial"/>
      </w:rPr>
      <w:instrText xml:space="preserve">PAGE  </w:instrText>
    </w:r>
    <w:r w:rsidRPr="00911A54">
      <w:rPr>
        <w:rStyle w:val="slostrnky"/>
        <w:rFonts w:ascii="Arial" w:hAnsi="Arial" w:cs="Arial"/>
      </w:rPr>
      <w:fldChar w:fldCharType="separate"/>
    </w:r>
    <w:r w:rsidR="0086492B" w:rsidRPr="00911A54">
      <w:rPr>
        <w:rStyle w:val="slostrnky"/>
        <w:rFonts w:ascii="Arial" w:hAnsi="Arial" w:cs="Arial"/>
        <w:noProof/>
      </w:rPr>
      <w:t>10</w:t>
    </w:r>
    <w:r w:rsidRPr="00911A54">
      <w:rPr>
        <w:rStyle w:val="slostrnky"/>
        <w:rFonts w:ascii="Arial" w:hAnsi="Arial" w:cs="Arial"/>
      </w:rPr>
      <w:fldChar w:fldCharType="end"/>
    </w:r>
  </w:p>
  <w:p w14:paraId="147FE80F" w14:textId="4A30DAE6" w:rsidR="00393166" w:rsidRPr="00911A54" w:rsidRDefault="00393166" w:rsidP="001742B9">
    <w:pPr>
      <w:pStyle w:val="Zpat"/>
      <w:ind w:right="360"/>
      <w:rPr>
        <w:rFonts w:ascii="Arial" w:hAnsi="Arial" w:cs="Arial"/>
        <w:sz w:val="22"/>
        <w:szCs w:val="22"/>
      </w:rPr>
    </w:pPr>
    <w:r w:rsidRPr="00911A54">
      <w:rPr>
        <w:rFonts w:ascii="Arial" w:hAnsi="Arial" w:cs="Arial"/>
        <w:i/>
        <w:sz w:val="22"/>
        <w:szCs w:val="22"/>
      </w:rPr>
      <w:t xml:space="preserve">Cena hejtmana </w:t>
    </w:r>
    <w:r w:rsidR="00665E60" w:rsidRPr="00911A54">
      <w:rPr>
        <w:rFonts w:ascii="Arial" w:hAnsi="Arial" w:cs="Arial"/>
        <w:i/>
        <w:sz w:val="22"/>
        <w:szCs w:val="22"/>
      </w:rPr>
      <w:t xml:space="preserve">Olomouckého </w:t>
    </w:r>
    <w:r w:rsidRPr="00911A54">
      <w:rPr>
        <w:rFonts w:ascii="Arial" w:hAnsi="Arial" w:cs="Arial"/>
        <w:i/>
        <w:sz w:val="22"/>
        <w:szCs w:val="22"/>
      </w:rPr>
      <w:t>kraje za společenskou odpovědnost – dotazník</w:t>
    </w:r>
    <w:r w:rsidR="00665E60" w:rsidRPr="00911A54">
      <w:rPr>
        <w:rFonts w:ascii="Arial" w:hAnsi="Arial" w:cs="Arial"/>
        <w:i/>
        <w:sz w:val="22"/>
        <w:szCs w:val="22"/>
      </w:rPr>
      <w:t xml:space="preserve"> podnikatelský sektor</w:t>
    </w:r>
    <w:r w:rsidR="00911A54">
      <w:rPr>
        <w:rFonts w:ascii="Arial" w:hAnsi="Arial" w:cs="Arial"/>
        <w:i/>
        <w:sz w:val="22"/>
        <w:szCs w:val="22"/>
      </w:rPr>
      <w:t xml:space="preserve">, </w:t>
    </w:r>
    <w:r w:rsidR="008A692A" w:rsidRPr="00911A54">
      <w:rPr>
        <w:rFonts w:ascii="Arial" w:hAnsi="Arial" w:cs="Arial"/>
        <w:i/>
        <w:sz w:val="22"/>
        <w:szCs w:val="22"/>
      </w:rPr>
      <w:t>Příloha č. 1</w:t>
    </w:r>
    <w:r w:rsidR="00373A84" w:rsidRPr="00911A54">
      <w:rPr>
        <w:rFonts w:ascii="Arial" w:hAnsi="Arial" w:cs="Arial"/>
        <w:i/>
        <w:sz w:val="22"/>
        <w:szCs w:val="22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B4DA" w14:textId="77777777" w:rsidR="000526D9" w:rsidRDefault="000526D9">
      <w:r>
        <w:separator/>
      </w:r>
    </w:p>
  </w:footnote>
  <w:footnote w:type="continuationSeparator" w:id="0">
    <w:p w14:paraId="2253E16B" w14:textId="77777777" w:rsidR="000526D9" w:rsidRDefault="0005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7745" w14:textId="77777777" w:rsidR="004051BE" w:rsidRDefault="00BE5F41" w:rsidP="00665E60">
    <w:pPr>
      <w:pStyle w:val="Zpat"/>
      <w:tabs>
        <w:tab w:val="clear" w:pos="9072"/>
        <w:tab w:val="right" w:pos="6677"/>
        <w:tab w:val="left" w:pos="10380"/>
      </w:tabs>
      <w:jc w:val="center"/>
      <w:rPr>
        <w:sz w:val="14"/>
        <w:szCs w:val="14"/>
      </w:rPr>
    </w:pPr>
    <w:r w:rsidRPr="00ED1662">
      <w:rPr>
        <w:noProof/>
      </w:rPr>
      <w:drawing>
        <wp:inline distT="0" distB="0" distL="0" distR="0" wp14:anchorId="5C48EF34" wp14:editId="750D807E">
          <wp:extent cx="1619250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D7126" w14:textId="77777777" w:rsidR="00393166" w:rsidRDefault="00393166" w:rsidP="00D974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B91"/>
    <w:multiLevelType w:val="hybridMultilevel"/>
    <w:tmpl w:val="1FC8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708B"/>
    <w:multiLevelType w:val="hybridMultilevel"/>
    <w:tmpl w:val="94E0C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E80"/>
    <w:multiLevelType w:val="hybridMultilevel"/>
    <w:tmpl w:val="EAF66742"/>
    <w:lvl w:ilvl="0" w:tplc="24E2684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56700"/>
    <w:multiLevelType w:val="hybridMultilevel"/>
    <w:tmpl w:val="754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0AE4"/>
    <w:multiLevelType w:val="hybridMultilevel"/>
    <w:tmpl w:val="47A6288C"/>
    <w:lvl w:ilvl="0" w:tplc="7D9AFF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1796231">
    <w:abstractNumId w:val="4"/>
  </w:num>
  <w:num w:numId="2" w16cid:durableId="1123424133">
    <w:abstractNumId w:val="2"/>
  </w:num>
  <w:num w:numId="3" w16cid:durableId="1408772073">
    <w:abstractNumId w:val="0"/>
  </w:num>
  <w:num w:numId="4" w16cid:durableId="354042780">
    <w:abstractNumId w:val="3"/>
  </w:num>
  <w:num w:numId="5" w16cid:durableId="26326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5F"/>
    <w:rsid w:val="00012C0B"/>
    <w:rsid w:val="0002208E"/>
    <w:rsid w:val="00034B25"/>
    <w:rsid w:val="00034E9E"/>
    <w:rsid w:val="000365D0"/>
    <w:rsid w:val="00036FD0"/>
    <w:rsid w:val="00037874"/>
    <w:rsid w:val="00037B44"/>
    <w:rsid w:val="0004090C"/>
    <w:rsid w:val="00041541"/>
    <w:rsid w:val="00041FAF"/>
    <w:rsid w:val="000439FD"/>
    <w:rsid w:val="00045D30"/>
    <w:rsid w:val="000526D9"/>
    <w:rsid w:val="00061315"/>
    <w:rsid w:val="00064E50"/>
    <w:rsid w:val="0007227E"/>
    <w:rsid w:val="00077B14"/>
    <w:rsid w:val="00083AC2"/>
    <w:rsid w:val="00090828"/>
    <w:rsid w:val="00090CAA"/>
    <w:rsid w:val="00093BC3"/>
    <w:rsid w:val="000A1431"/>
    <w:rsid w:val="000A5BB5"/>
    <w:rsid w:val="000B34B9"/>
    <w:rsid w:val="000D2B13"/>
    <w:rsid w:val="000D4B22"/>
    <w:rsid w:val="000E1F99"/>
    <w:rsid w:val="000E4B32"/>
    <w:rsid w:val="000E5736"/>
    <w:rsid w:val="000E57DF"/>
    <w:rsid w:val="000F33F6"/>
    <w:rsid w:val="000F4565"/>
    <w:rsid w:val="000F487D"/>
    <w:rsid w:val="00103251"/>
    <w:rsid w:val="00105B02"/>
    <w:rsid w:val="0011677F"/>
    <w:rsid w:val="0012117B"/>
    <w:rsid w:val="00125179"/>
    <w:rsid w:val="001257EB"/>
    <w:rsid w:val="00132A61"/>
    <w:rsid w:val="00145CBF"/>
    <w:rsid w:val="00150C53"/>
    <w:rsid w:val="0015328C"/>
    <w:rsid w:val="00154F59"/>
    <w:rsid w:val="0016302C"/>
    <w:rsid w:val="00171D24"/>
    <w:rsid w:val="00173718"/>
    <w:rsid w:val="001739A7"/>
    <w:rsid w:val="001742B9"/>
    <w:rsid w:val="00184FC1"/>
    <w:rsid w:val="00196FE8"/>
    <w:rsid w:val="001A6ECB"/>
    <w:rsid w:val="001B1A5B"/>
    <w:rsid w:val="001D368E"/>
    <w:rsid w:val="001D62F6"/>
    <w:rsid w:val="001E4249"/>
    <w:rsid w:val="001E4B28"/>
    <w:rsid w:val="001F498D"/>
    <w:rsid w:val="00202166"/>
    <w:rsid w:val="002047FE"/>
    <w:rsid w:val="00210537"/>
    <w:rsid w:val="00221290"/>
    <w:rsid w:val="00221FA3"/>
    <w:rsid w:val="0022671C"/>
    <w:rsid w:val="002321C7"/>
    <w:rsid w:val="00233918"/>
    <w:rsid w:val="00252F85"/>
    <w:rsid w:val="00253473"/>
    <w:rsid w:val="00257630"/>
    <w:rsid w:val="002612AC"/>
    <w:rsid w:val="00264254"/>
    <w:rsid w:val="00272CE4"/>
    <w:rsid w:val="0027639F"/>
    <w:rsid w:val="00277AB0"/>
    <w:rsid w:val="002845E3"/>
    <w:rsid w:val="00285782"/>
    <w:rsid w:val="002A14CB"/>
    <w:rsid w:val="002A7710"/>
    <w:rsid w:val="002B685F"/>
    <w:rsid w:val="002C4660"/>
    <w:rsid w:val="002D1267"/>
    <w:rsid w:val="002D410C"/>
    <w:rsid w:val="002D7CD4"/>
    <w:rsid w:val="002E6F33"/>
    <w:rsid w:val="002F35B4"/>
    <w:rsid w:val="003057AA"/>
    <w:rsid w:val="0031001D"/>
    <w:rsid w:val="00313D54"/>
    <w:rsid w:val="00314A33"/>
    <w:rsid w:val="0031740E"/>
    <w:rsid w:val="00320BAD"/>
    <w:rsid w:val="00324104"/>
    <w:rsid w:val="003348D5"/>
    <w:rsid w:val="00340CDD"/>
    <w:rsid w:val="00345F77"/>
    <w:rsid w:val="003469F8"/>
    <w:rsid w:val="00346C77"/>
    <w:rsid w:val="00346D85"/>
    <w:rsid w:val="003535AE"/>
    <w:rsid w:val="003554CC"/>
    <w:rsid w:val="00360331"/>
    <w:rsid w:val="003609AA"/>
    <w:rsid w:val="00372028"/>
    <w:rsid w:val="00373A84"/>
    <w:rsid w:val="003803C9"/>
    <w:rsid w:val="003916F7"/>
    <w:rsid w:val="00393166"/>
    <w:rsid w:val="003A1068"/>
    <w:rsid w:val="003A1B42"/>
    <w:rsid w:val="003A41F3"/>
    <w:rsid w:val="003A6DC5"/>
    <w:rsid w:val="003B7987"/>
    <w:rsid w:val="003C0F02"/>
    <w:rsid w:val="003C40AC"/>
    <w:rsid w:val="003F3F18"/>
    <w:rsid w:val="004051BE"/>
    <w:rsid w:val="00407113"/>
    <w:rsid w:val="004108A4"/>
    <w:rsid w:val="00412F5F"/>
    <w:rsid w:val="004155DD"/>
    <w:rsid w:val="00421D97"/>
    <w:rsid w:val="0042401F"/>
    <w:rsid w:val="00434D7D"/>
    <w:rsid w:val="00451C83"/>
    <w:rsid w:val="00453FAE"/>
    <w:rsid w:val="00457397"/>
    <w:rsid w:val="00467946"/>
    <w:rsid w:val="004758FD"/>
    <w:rsid w:val="00480394"/>
    <w:rsid w:val="004806E2"/>
    <w:rsid w:val="00480F95"/>
    <w:rsid w:val="0048677B"/>
    <w:rsid w:val="00495B2C"/>
    <w:rsid w:val="00495ED3"/>
    <w:rsid w:val="004B2291"/>
    <w:rsid w:val="004B513F"/>
    <w:rsid w:val="004B5702"/>
    <w:rsid w:val="004C2EAB"/>
    <w:rsid w:val="004C47D3"/>
    <w:rsid w:val="004C4A6C"/>
    <w:rsid w:val="004D11D2"/>
    <w:rsid w:val="004D4C1E"/>
    <w:rsid w:val="004D76DB"/>
    <w:rsid w:val="004E1D9D"/>
    <w:rsid w:val="004E5ABD"/>
    <w:rsid w:val="004F6C27"/>
    <w:rsid w:val="004F6C70"/>
    <w:rsid w:val="004F7035"/>
    <w:rsid w:val="004F7DE8"/>
    <w:rsid w:val="00502B14"/>
    <w:rsid w:val="00504938"/>
    <w:rsid w:val="005155BE"/>
    <w:rsid w:val="005214A6"/>
    <w:rsid w:val="00522B37"/>
    <w:rsid w:val="00524619"/>
    <w:rsid w:val="005253F1"/>
    <w:rsid w:val="00525568"/>
    <w:rsid w:val="00530BCC"/>
    <w:rsid w:val="00546B39"/>
    <w:rsid w:val="00553429"/>
    <w:rsid w:val="00560E10"/>
    <w:rsid w:val="005614FB"/>
    <w:rsid w:val="005719D7"/>
    <w:rsid w:val="00573556"/>
    <w:rsid w:val="00592CF6"/>
    <w:rsid w:val="00593EB9"/>
    <w:rsid w:val="005A1488"/>
    <w:rsid w:val="005A1980"/>
    <w:rsid w:val="005A5AB0"/>
    <w:rsid w:val="005B5413"/>
    <w:rsid w:val="005C4424"/>
    <w:rsid w:val="005D697C"/>
    <w:rsid w:val="005E7266"/>
    <w:rsid w:val="005E749A"/>
    <w:rsid w:val="005F1538"/>
    <w:rsid w:val="005F437C"/>
    <w:rsid w:val="005F5072"/>
    <w:rsid w:val="005F6CFE"/>
    <w:rsid w:val="00600C7D"/>
    <w:rsid w:val="00601E08"/>
    <w:rsid w:val="0060301D"/>
    <w:rsid w:val="00603671"/>
    <w:rsid w:val="00610D85"/>
    <w:rsid w:val="00614B9E"/>
    <w:rsid w:val="00616B1E"/>
    <w:rsid w:val="0061772F"/>
    <w:rsid w:val="00617891"/>
    <w:rsid w:val="00620248"/>
    <w:rsid w:val="00626B86"/>
    <w:rsid w:val="00632C70"/>
    <w:rsid w:val="0064025B"/>
    <w:rsid w:val="00665E60"/>
    <w:rsid w:val="00670AC5"/>
    <w:rsid w:val="00670ECD"/>
    <w:rsid w:val="00674865"/>
    <w:rsid w:val="006764D0"/>
    <w:rsid w:val="006836A5"/>
    <w:rsid w:val="00693BE4"/>
    <w:rsid w:val="00696551"/>
    <w:rsid w:val="006B160D"/>
    <w:rsid w:val="006B5D48"/>
    <w:rsid w:val="006C26E3"/>
    <w:rsid w:val="006C3D47"/>
    <w:rsid w:val="006E0BD8"/>
    <w:rsid w:val="006F5054"/>
    <w:rsid w:val="006F680F"/>
    <w:rsid w:val="006F74AD"/>
    <w:rsid w:val="0071459E"/>
    <w:rsid w:val="00716888"/>
    <w:rsid w:val="00720BBC"/>
    <w:rsid w:val="00730548"/>
    <w:rsid w:val="00730809"/>
    <w:rsid w:val="0073786A"/>
    <w:rsid w:val="00741F5B"/>
    <w:rsid w:val="00744C4A"/>
    <w:rsid w:val="00746158"/>
    <w:rsid w:val="007522B9"/>
    <w:rsid w:val="0076476E"/>
    <w:rsid w:val="00766314"/>
    <w:rsid w:val="007717C4"/>
    <w:rsid w:val="007771DD"/>
    <w:rsid w:val="0078062D"/>
    <w:rsid w:val="00780E08"/>
    <w:rsid w:val="00794E37"/>
    <w:rsid w:val="00795E67"/>
    <w:rsid w:val="00797E23"/>
    <w:rsid w:val="007A109D"/>
    <w:rsid w:val="007A2528"/>
    <w:rsid w:val="007B2238"/>
    <w:rsid w:val="007C0CE2"/>
    <w:rsid w:val="007C39ED"/>
    <w:rsid w:val="007C4850"/>
    <w:rsid w:val="007C728F"/>
    <w:rsid w:val="007C7C21"/>
    <w:rsid w:val="007D2BAF"/>
    <w:rsid w:val="007D6263"/>
    <w:rsid w:val="007D6E66"/>
    <w:rsid w:val="007D78A8"/>
    <w:rsid w:val="007F4C58"/>
    <w:rsid w:val="00805DF8"/>
    <w:rsid w:val="00817503"/>
    <w:rsid w:val="0081775F"/>
    <w:rsid w:val="008259FC"/>
    <w:rsid w:val="0083100B"/>
    <w:rsid w:val="008500CD"/>
    <w:rsid w:val="00853431"/>
    <w:rsid w:val="00855FEC"/>
    <w:rsid w:val="0086289C"/>
    <w:rsid w:val="0086290B"/>
    <w:rsid w:val="0086492B"/>
    <w:rsid w:val="00867AF8"/>
    <w:rsid w:val="008733D1"/>
    <w:rsid w:val="0088105F"/>
    <w:rsid w:val="008960AF"/>
    <w:rsid w:val="008A06EA"/>
    <w:rsid w:val="008A49E7"/>
    <w:rsid w:val="008A692A"/>
    <w:rsid w:val="008B1BA9"/>
    <w:rsid w:val="008C0E59"/>
    <w:rsid w:val="008C27FA"/>
    <w:rsid w:val="008D102A"/>
    <w:rsid w:val="008D3D6D"/>
    <w:rsid w:val="008D7496"/>
    <w:rsid w:val="008E464A"/>
    <w:rsid w:val="008E5671"/>
    <w:rsid w:val="008E660A"/>
    <w:rsid w:val="008F383C"/>
    <w:rsid w:val="0090150C"/>
    <w:rsid w:val="00902BF4"/>
    <w:rsid w:val="00903DFE"/>
    <w:rsid w:val="00903E90"/>
    <w:rsid w:val="00906660"/>
    <w:rsid w:val="009104E0"/>
    <w:rsid w:val="00911419"/>
    <w:rsid w:val="00911A54"/>
    <w:rsid w:val="00927862"/>
    <w:rsid w:val="00934CD9"/>
    <w:rsid w:val="009375E5"/>
    <w:rsid w:val="00940B51"/>
    <w:rsid w:val="0094330B"/>
    <w:rsid w:val="009519F3"/>
    <w:rsid w:val="00955C11"/>
    <w:rsid w:val="0096715B"/>
    <w:rsid w:val="00967E8F"/>
    <w:rsid w:val="0097394C"/>
    <w:rsid w:val="0098337F"/>
    <w:rsid w:val="009A7637"/>
    <w:rsid w:val="009C1372"/>
    <w:rsid w:val="009C36B6"/>
    <w:rsid w:val="009D1068"/>
    <w:rsid w:val="009D20FB"/>
    <w:rsid w:val="009D3BDE"/>
    <w:rsid w:val="009D6E35"/>
    <w:rsid w:val="009D7B08"/>
    <w:rsid w:val="009E23E0"/>
    <w:rsid w:val="009E542C"/>
    <w:rsid w:val="009E5D38"/>
    <w:rsid w:val="009E681E"/>
    <w:rsid w:val="009F0BB2"/>
    <w:rsid w:val="009F30ED"/>
    <w:rsid w:val="009F7E98"/>
    <w:rsid w:val="00A01DD6"/>
    <w:rsid w:val="00A02131"/>
    <w:rsid w:val="00A0298A"/>
    <w:rsid w:val="00A113A2"/>
    <w:rsid w:val="00A15191"/>
    <w:rsid w:val="00A16DC7"/>
    <w:rsid w:val="00A21FC9"/>
    <w:rsid w:val="00A244D0"/>
    <w:rsid w:val="00A421BE"/>
    <w:rsid w:val="00A45B3B"/>
    <w:rsid w:val="00A46B64"/>
    <w:rsid w:val="00A53E94"/>
    <w:rsid w:val="00A6363F"/>
    <w:rsid w:val="00A669FD"/>
    <w:rsid w:val="00A676FB"/>
    <w:rsid w:val="00A7438A"/>
    <w:rsid w:val="00A81056"/>
    <w:rsid w:val="00A82523"/>
    <w:rsid w:val="00A954A2"/>
    <w:rsid w:val="00AB169C"/>
    <w:rsid w:val="00AB6EF3"/>
    <w:rsid w:val="00AC3822"/>
    <w:rsid w:val="00AD02B1"/>
    <w:rsid w:val="00AD6DA5"/>
    <w:rsid w:val="00AD7262"/>
    <w:rsid w:val="00AE780C"/>
    <w:rsid w:val="00AF73DD"/>
    <w:rsid w:val="00B00490"/>
    <w:rsid w:val="00B0056E"/>
    <w:rsid w:val="00B050F0"/>
    <w:rsid w:val="00B07FB1"/>
    <w:rsid w:val="00B1129B"/>
    <w:rsid w:val="00B1468F"/>
    <w:rsid w:val="00B20B43"/>
    <w:rsid w:val="00B2579D"/>
    <w:rsid w:val="00B260DB"/>
    <w:rsid w:val="00B3548F"/>
    <w:rsid w:val="00B3621B"/>
    <w:rsid w:val="00B3632B"/>
    <w:rsid w:val="00B40585"/>
    <w:rsid w:val="00B457A7"/>
    <w:rsid w:val="00B46F68"/>
    <w:rsid w:val="00B5129C"/>
    <w:rsid w:val="00B60D8B"/>
    <w:rsid w:val="00B70AD0"/>
    <w:rsid w:val="00B77646"/>
    <w:rsid w:val="00B965BB"/>
    <w:rsid w:val="00BA7743"/>
    <w:rsid w:val="00BB33B2"/>
    <w:rsid w:val="00BB55D3"/>
    <w:rsid w:val="00BC56CA"/>
    <w:rsid w:val="00BC7AE4"/>
    <w:rsid w:val="00BD0E6E"/>
    <w:rsid w:val="00BD333A"/>
    <w:rsid w:val="00BD5E6B"/>
    <w:rsid w:val="00BD6534"/>
    <w:rsid w:val="00BE2726"/>
    <w:rsid w:val="00BE54E3"/>
    <w:rsid w:val="00BE5F41"/>
    <w:rsid w:val="00BE6A92"/>
    <w:rsid w:val="00BF2AD5"/>
    <w:rsid w:val="00BF5ED7"/>
    <w:rsid w:val="00C05258"/>
    <w:rsid w:val="00C11502"/>
    <w:rsid w:val="00C16E93"/>
    <w:rsid w:val="00C250CD"/>
    <w:rsid w:val="00C33740"/>
    <w:rsid w:val="00C42265"/>
    <w:rsid w:val="00C51F66"/>
    <w:rsid w:val="00C5217E"/>
    <w:rsid w:val="00C5655C"/>
    <w:rsid w:val="00C56E82"/>
    <w:rsid w:val="00C773D7"/>
    <w:rsid w:val="00CA091D"/>
    <w:rsid w:val="00CB12E4"/>
    <w:rsid w:val="00CB29E2"/>
    <w:rsid w:val="00CC2D1C"/>
    <w:rsid w:val="00CC4546"/>
    <w:rsid w:val="00CC4AD6"/>
    <w:rsid w:val="00CD20A8"/>
    <w:rsid w:val="00CD2FB4"/>
    <w:rsid w:val="00CE1806"/>
    <w:rsid w:val="00CE5D3B"/>
    <w:rsid w:val="00CF473E"/>
    <w:rsid w:val="00CF7CE1"/>
    <w:rsid w:val="00D10A81"/>
    <w:rsid w:val="00D151D1"/>
    <w:rsid w:val="00D516AD"/>
    <w:rsid w:val="00D52F98"/>
    <w:rsid w:val="00D53E3A"/>
    <w:rsid w:val="00D570F7"/>
    <w:rsid w:val="00D63FA2"/>
    <w:rsid w:val="00D67022"/>
    <w:rsid w:val="00D670DE"/>
    <w:rsid w:val="00D675C2"/>
    <w:rsid w:val="00D7564D"/>
    <w:rsid w:val="00D77277"/>
    <w:rsid w:val="00D85E53"/>
    <w:rsid w:val="00D86170"/>
    <w:rsid w:val="00D87143"/>
    <w:rsid w:val="00D90169"/>
    <w:rsid w:val="00D916E0"/>
    <w:rsid w:val="00D974D2"/>
    <w:rsid w:val="00DA0475"/>
    <w:rsid w:val="00DA3A29"/>
    <w:rsid w:val="00DA40E0"/>
    <w:rsid w:val="00DA7865"/>
    <w:rsid w:val="00DB1FBA"/>
    <w:rsid w:val="00DB46A6"/>
    <w:rsid w:val="00DC0AB3"/>
    <w:rsid w:val="00DC5DC7"/>
    <w:rsid w:val="00DC608B"/>
    <w:rsid w:val="00DE7FE1"/>
    <w:rsid w:val="00E011A4"/>
    <w:rsid w:val="00E0367E"/>
    <w:rsid w:val="00E063DD"/>
    <w:rsid w:val="00E06903"/>
    <w:rsid w:val="00E20AD7"/>
    <w:rsid w:val="00E275FF"/>
    <w:rsid w:val="00E3779E"/>
    <w:rsid w:val="00E407B9"/>
    <w:rsid w:val="00E44056"/>
    <w:rsid w:val="00E45197"/>
    <w:rsid w:val="00E46A90"/>
    <w:rsid w:val="00E52432"/>
    <w:rsid w:val="00E54277"/>
    <w:rsid w:val="00E6411D"/>
    <w:rsid w:val="00E65241"/>
    <w:rsid w:val="00E66157"/>
    <w:rsid w:val="00E666F6"/>
    <w:rsid w:val="00E6786F"/>
    <w:rsid w:val="00E71CC3"/>
    <w:rsid w:val="00E73DFF"/>
    <w:rsid w:val="00E80C46"/>
    <w:rsid w:val="00E80EDD"/>
    <w:rsid w:val="00E82071"/>
    <w:rsid w:val="00E823AE"/>
    <w:rsid w:val="00E824FD"/>
    <w:rsid w:val="00E83119"/>
    <w:rsid w:val="00E85593"/>
    <w:rsid w:val="00ED301E"/>
    <w:rsid w:val="00EE1E5B"/>
    <w:rsid w:val="00EE5DF1"/>
    <w:rsid w:val="00EF1464"/>
    <w:rsid w:val="00EF3B04"/>
    <w:rsid w:val="00EF7AE1"/>
    <w:rsid w:val="00F00FCE"/>
    <w:rsid w:val="00F13CC0"/>
    <w:rsid w:val="00F1415E"/>
    <w:rsid w:val="00F16C92"/>
    <w:rsid w:val="00F40B89"/>
    <w:rsid w:val="00F40D27"/>
    <w:rsid w:val="00F5048C"/>
    <w:rsid w:val="00F714BE"/>
    <w:rsid w:val="00F8324B"/>
    <w:rsid w:val="00F87941"/>
    <w:rsid w:val="00F92280"/>
    <w:rsid w:val="00FA4F06"/>
    <w:rsid w:val="00FC2567"/>
    <w:rsid w:val="00FC2602"/>
    <w:rsid w:val="00FC3544"/>
    <w:rsid w:val="00FC58B2"/>
    <w:rsid w:val="00FD0C22"/>
    <w:rsid w:val="00FD2101"/>
    <w:rsid w:val="00FD309B"/>
    <w:rsid w:val="00FE1A57"/>
    <w:rsid w:val="00FE2026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002FC"/>
  <w15:chartTrackingRefBased/>
  <w15:docId w15:val="{3490C987-4605-4094-B6D1-4B3B091B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0AF"/>
    <w:rPr>
      <w:sz w:val="24"/>
      <w:szCs w:val="24"/>
    </w:rPr>
  </w:style>
  <w:style w:type="paragraph" w:styleId="Nadpis1">
    <w:name w:val="heading 1"/>
    <w:basedOn w:val="Normln"/>
    <w:next w:val="Normln"/>
    <w:qFormat/>
    <w:rsid w:val="002A7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5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A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A7710"/>
    <w:pPr>
      <w:spacing w:before="120" w:after="120"/>
    </w:pPr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1742B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42B9"/>
  </w:style>
  <w:style w:type="paragraph" w:styleId="Zhlav">
    <w:name w:val="header"/>
    <w:basedOn w:val="Normln"/>
    <w:rsid w:val="00D85E53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C773D7"/>
    <w:rPr>
      <w:b/>
      <w:bCs/>
      <w:i w:val="0"/>
      <w:iCs w:val="0"/>
    </w:rPr>
  </w:style>
  <w:style w:type="paragraph" w:styleId="Textbubliny">
    <w:name w:val="Balloon Text"/>
    <w:basedOn w:val="Normln"/>
    <w:semiHidden/>
    <w:rsid w:val="00CF7CE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semiHidden/>
    <w:rsid w:val="004051BE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232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71C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E0E03-0028-433E-8111-D553E023A469}"/>
      </w:docPartPr>
      <w:docPartBody>
        <w:p w:rsidR="00AD26DE" w:rsidRDefault="007901DB">
          <w:r w:rsidRPr="003465F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DC86E-8941-4BD2-B01E-888AFA6073F4}"/>
      </w:docPartPr>
      <w:docPartBody>
        <w:p w:rsidR="00AD26DE" w:rsidRDefault="007901DB">
          <w:r w:rsidRPr="003465F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DB"/>
    <w:rsid w:val="00433626"/>
    <w:rsid w:val="006401B4"/>
    <w:rsid w:val="006C26E3"/>
    <w:rsid w:val="007901DB"/>
    <w:rsid w:val="00A52CAC"/>
    <w:rsid w:val="00AD26DE"/>
    <w:rsid w:val="00B35FEF"/>
    <w:rsid w:val="00E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01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za uplatňování konceptu společenské odpovědnosti</vt:lpstr>
    </vt:vector>
  </TitlesOfParts>
  <Company>user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za uplatňování konceptu společenské odpovědnosti</dc:title>
  <dc:subject/>
  <dc:creator>Alena Plášková</dc:creator>
  <cp:keywords/>
  <cp:lastModifiedBy>Mastík Jiří</cp:lastModifiedBy>
  <cp:revision>3</cp:revision>
  <cp:lastPrinted>2013-07-03T11:39:00Z</cp:lastPrinted>
  <dcterms:created xsi:type="dcterms:W3CDTF">2026-03-16T10:22:00Z</dcterms:created>
  <dcterms:modified xsi:type="dcterms:W3CDTF">2026-03-16T10:49:00Z</dcterms:modified>
</cp:coreProperties>
</file>